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C37" w:rsidRPr="006641F9" w:rsidRDefault="00A55A72" w:rsidP="00345CC9">
      <w:pPr>
        <w:jc w:val="center"/>
        <w:rPr>
          <w:rFonts w:ascii="DejaVu Sans Light" w:hAnsi="DejaVu Sans Light" w:cs="DejaVu Sans Light"/>
          <w:b/>
          <w:lang w:val="it-IT"/>
        </w:rPr>
      </w:pPr>
      <w:r w:rsidRPr="006641F9">
        <w:rPr>
          <w:rFonts w:ascii="DejaVu Sans Light" w:hAnsi="DejaVu Sans Light" w:cs="DejaVu Sans Light"/>
          <w:b/>
          <w:lang w:val="it-IT"/>
        </w:rPr>
        <w:t>Università degli Studi di Torino</w:t>
      </w:r>
    </w:p>
    <w:p w:rsidR="00A55A72" w:rsidRPr="006641F9" w:rsidRDefault="00A55A72" w:rsidP="00345CC9">
      <w:pPr>
        <w:jc w:val="center"/>
        <w:rPr>
          <w:rFonts w:ascii="DejaVu Sans Light" w:hAnsi="DejaVu Sans Light" w:cs="DejaVu Sans Light"/>
          <w:b/>
          <w:lang w:val="it-IT"/>
        </w:rPr>
      </w:pPr>
      <w:r w:rsidRPr="006641F9">
        <w:rPr>
          <w:rFonts w:ascii="DejaVu Sans Light" w:hAnsi="DejaVu Sans Light" w:cs="DejaVu Sans Light"/>
          <w:b/>
          <w:lang w:val="it-IT"/>
        </w:rPr>
        <w:t>Facoltà di Scienze della Formazione</w:t>
      </w:r>
    </w:p>
    <w:p w:rsidR="00A55A72" w:rsidRPr="006641F9" w:rsidRDefault="00A55A72" w:rsidP="00345CC9">
      <w:pPr>
        <w:jc w:val="center"/>
        <w:rPr>
          <w:rFonts w:ascii="DejaVu Sans Light" w:hAnsi="DejaVu Sans Light" w:cs="DejaVu Sans Light"/>
          <w:b/>
          <w:lang w:val="it-IT"/>
        </w:rPr>
      </w:pPr>
      <w:r w:rsidRPr="006641F9">
        <w:rPr>
          <w:rFonts w:ascii="DejaVu Sans Light" w:hAnsi="DejaVu Sans Light" w:cs="DejaVu Sans Light"/>
          <w:b/>
          <w:lang w:val="it-IT"/>
        </w:rPr>
        <w:t>Corso di Laurea in Scienze dell’ Educazione</w:t>
      </w:r>
    </w:p>
    <w:p w:rsidR="00A55A72" w:rsidRPr="006641F9" w:rsidRDefault="00EA7E68" w:rsidP="00345CC9">
      <w:pPr>
        <w:jc w:val="center"/>
        <w:rPr>
          <w:rFonts w:ascii="DejaVu Sans Light" w:hAnsi="DejaVu Sans Light" w:cs="DejaVu Sans Light"/>
          <w:b/>
          <w:lang w:val="it-IT"/>
        </w:rPr>
      </w:pPr>
      <w:r w:rsidRPr="006641F9">
        <w:rPr>
          <w:rFonts w:ascii="DejaVu Sans Light" w:hAnsi="DejaVu Sans Light" w:cs="DejaVu Sans Light"/>
          <w:b/>
          <w:lang w:val="it-IT"/>
        </w:rPr>
        <w:t>Indirizzo</w:t>
      </w:r>
      <w:r w:rsidR="00A55A72" w:rsidRPr="006641F9">
        <w:rPr>
          <w:rFonts w:ascii="DejaVu Sans Light" w:hAnsi="DejaVu Sans Light" w:cs="DejaVu Sans Light"/>
          <w:b/>
          <w:lang w:val="it-IT"/>
        </w:rPr>
        <w:t>:</w:t>
      </w:r>
      <w:r w:rsidR="00465B37" w:rsidRPr="006641F9">
        <w:rPr>
          <w:rFonts w:ascii="DejaVu Sans Light" w:hAnsi="DejaVu Sans Light" w:cs="DejaVu Sans Light"/>
          <w:b/>
          <w:lang w:val="it-IT"/>
        </w:rPr>
        <w:t xml:space="preserve"> </w:t>
      </w:r>
      <w:r w:rsidR="00924C58" w:rsidRPr="006641F9">
        <w:rPr>
          <w:rFonts w:ascii="DejaVu Sans Light" w:hAnsi="DejaVu Sans Light" w:cs="DejaVu Sans Light"/>
          <w:b/>
          <w:lang w:val="it-IT"/>
        </w:rPr>
        <w:t>Educatore professionale Socio-C</w:t>
      </w:r>
      <w:r w:rsidR="00A55A72" w:rsidRPr="006641F9">
        <w:rPr>
          <w:rFonts w:ascii="DejaVu Sans Light" w:hAnsi="DejaVu Sans Light" w:cs="DejaVu Sans Light"/>
          <w:b/>
          <w:lang w:val="it-IT"/>
        </w:rPr>
        <w:t>ulturale</w:t>
      </w:r>
    </w:p>
    <w:p w:rsidR="00345CC9" w:rsidRPr="007F3165" w:rsidRDefault="00345CC9" w:rsidP="00345CC9">
      <w:pPr>
        <w:pStyle w:val="ListParagraph"/>
        <w:jc w:val="center"/>
        <w:rPr>
          <w:rFonts w:ascii="DejaVu Sans Light" w:hAnsi="DejaVu Sans Light" w:cs="DejaVu Sans Light"/>
          <w:b/>
          <w:lang w:val="it-IT"/>
        </w:rPr>
      </w:pPr>
      <w:r w:rsidRPr="007F3165">
        <w:rPr>
          <w:rFonts w:ascii="DejaVu Sans Light" w:hAnsi="DejaVu Sans Light" w:cs="DejaVu Sans Light"/>
          <w:b/>
          <w:lang w:val="it-IT"/>
        </w:rPr>
        <w:t>Corso di Pedagogia sperimentale B; Prof: Trinchero Roberto</w:t>
      </w:r>
    </w:p>
    <w:p w:rsidR="00341123" w:rsidRPr="00194DAE" w:rsidRDefault="00341123" w:rsidP="00345CC9">
      <w:pPr>
        <w:jc w:val="right"/>
        <w:rPr>
          <w:rFonts w:ascii="DejaVu Sans Light" w:hAnsi="DejaVu Sans Light" w:cs="DejaVu Sans Light"/>
          <w:lang w:val="it-IT"/>
        </w:rPr>
      </w:pPr>
    </w:p>
    <w:p w:rsidR="00341123" w:rsidRPr="00194DAE" w:rsidRDefault="00341123" w:rsidP="00341123">
      <w:pPr>
        <w:pStyle w:val="Heading2"/>
        <w:jc w:val="center"/>
        <w:rPr>
          <w:rFonts w:ascii="DejaVu Sans Light" w:hAnsi="DejaVu Sans Light" w:cs="DejaVu Sans Light"/>
          <w:color w:val="548DD4" w:themeColor="text2" w:themeTint="99"/>
          <w:sz w:val="28"/>
          <w:szCs w:val="28"/>
          <w:lang w:val="it-IT"/>
        </w:rPr>
      </w:pPr>
      <w:r w:rsidRPr="00194DAE">
        <w:rPr>
          <w:rFonts w:ascii="DejaVu Sans Light" w:hAnsi="DejaVu Sans Light" w:cs="DejaVu Sans Light"/>
          <w:color w:val="548DD4" w:themeColor="text2" w:themeTint="99"/>
          <w:sz w:val="28"/>
          <w:szCs w:val="28"/>
          <w:lang w:val="it-IT"/>
        </w:rPr>
        <w:t xml:space="preserve">Progetto di ricerca empirica </w:t>
      </w:r>
    </w:p>
    <w:p w:rsidR="00341123" w:rsidRPr="00194DAE" w:rsidRDefault="00341123" w:rsidP="00341123">
      <w:pPr>
        <w:pStyle w:val="Heading2"/>
        <w:jc w:val="center"/>
        <w:rPr>
          <w:rFonts w:ascii="DejaVu Sans Light" w:hAnsi="DejaVu Sans Light" w:cs="DejaVu Sans Light"/>
          <w:color w:val="548DD4" w:themeColor="text2" w:themeTint="99"/>
          <w:sz w:val="28"/>
          <w:szCs w:val="28"/>
          <w:lang w:val="it-IT"/>
        </w:rPr>
      </w:pPr>
      <w:r w:rsidRPr="00194DAE">
        <w:rPr>
          <w:rFonts w:ascii="DejaVu Sans Light" w:hAnsi="DejaVu Sans Light" w:cs="DejaVu Sans Light"/>
          <w:color w:val="548DD4" w:themeColor="text2" w:themeTint="99"/>
          <w:sz w:val="28"/>
          <w:szCs w:val="28"/>
          <w:lang w:val="it-IT"/>
        </w:rPr>
        <w:t>‘’La relazione tra la musica e le emozioni’’</w:t>
      </w:r>
    </w:p>
    <w:p w:rsidR="00341123" w:rsidRPr="00C2295F" w:rsidRDefault="00341123" w:rsidP="00341123">
      <w:pPr>
        <w:rPr>
          <w:sz w:val="28"/>
          <w:szCs w:val="28"/>
          <w:lang w:val="it-IT"/>
        </w:rPr>
      </w:pPr>
    </w:p>
    <w:p w:rsidR="002E5F29" w:rsidRDefault="00341123" w:rsidP="00341123">
      <w:pPr>
        <w:jc w:val="center"/>
        <w:rPr>
          <w:color w:val="548DD4" w:themeColor="text2" w:themeTint="99"/>
          <w:sz w:val="28"/>
          <w:szCs w:val="28"/>
          <w:lang w:val="it-IT"/>
        </w:rPr>
      </w:pPr>
      <w:r w:rsidRPr="00C2295F">
        <w:rPr>
          <w:noProof/>
          <w:sz w:val="28"/>
          <w:szCs w:val="28"/>
          <w:lang w:val="it-IT" w:eastAsia="it-IT"/>
        </w:rPr>
        <w:drawing>
          <wp:inline distT="0" distB="0" distL="0" distR="0" wp14:anchorId="5BAAE465" wp14:editId="4608E583">
            <wp:extent cx="4886325" cy="2664104"/>
            <wp:effectExtent l="0" t="0" r="0" b="317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tleo.com-5450.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97689" cy="2670300"/>
                    </a:xfrm>
                    <a:prstGeom prst="rect">
                      <a:avLst/>
                    </a:prstGeom>
                  </pic:spPr>
                </pic:pic>
              </a:graphicData>
            </a:graphic>
          </wp:inline>
        </w:drawing>
      </w:r>
    </w:p>
    <w:tbl>
      <w:tblPr>
        <w:tblW w:w="10982" w:type="dxa"/>
        <w:tblCellSpacing w:w="15" w:type="dxa"/>
        <w:tblCellMar>
          <w:left w:w="0" w:type="dxa"/>
          <w:right w:w="0" w:type="dxa"/>
        </w:tblCellMar>
        <w:tblLook w:val="04A0" w:firstRow="1" w:lastRow="0" w:firstColumn="1" w:lastColumn="0" w:noHBand="0" w:noVBand="1"/>
      </w:tblPr>
      <w:tblGrid>
        <w:gridCol w:w="10982"/>
      </w:tblGrid>
      <w:tr w:rsidR="00C2295F" w:rsidRPr="0098434F" w:rsidTr="00C2295F">
        <w:trPr>
          <w:trHeight w:val="185"/>
          <w:tblCellSpacing w:w="15" w:type="dxa"/>
        </w:trPr>
        <w:tc>
          <w:tcPr>
            <w:tcW w:w="0" w:type="auto"/>
            <w:tcBorders>
              <w:top w:val="nil"/>
              <w:left w:val="nil"/>
              <w:bottom w:val="nil"/>
              <w:right w:val="nil"/>
            </w:tcBorders>
            <w:tcMar>
              <w:top w:w="0" w:type="dxa"/>
              <w:left w:w="576" w:type="dxa"/>
              <w:bottom w:w="0" w:type="dxa"/>
              <w:right w:w="288" w:type="dxa"/>
            </w:tcMar>
            <w:vAlign w:val="center"/>
            <w:hideMark/>
          </w:tcPr>
          <w:p w:rsidR="00B51C92" w:rsidRDefault="00B51C92" w:rsidP="00C2295F">
            <w:pPr>
              <w:jc w:val="center"/>
              <w:rPr>
                <w:rFonts w:ascii="DejaVu Sans Light" w:hAnsi="DejaVu Sans Light" w:cs="DejaVu Sans Light"/>
                <w:b/>
                <w:color w:val="548DD4" w:themeColor="text2" w:themeTint="99"/>
                <w:sz w:val="24"/>
                <w:szCs w:val="24"/>
                <w:lang w:val="it-IT"/>
              </w:rPr>
            </w:pPr>
          </w:p>
          <w:p w:rsidR="00465B37" w:rsidRPr="00194DAE" w:rsidRDefault="00465B37" w:rsidP="00C2295F">
            <w:pPr>
              <w:jc w:val="center"/>
              <w:rPr>
                <w:rFonts w:ascii="DejaVu Sans Light" w:hAnsi="DejaVu Sans Light" w:cs="DejaVu Sans Light"/>
                <w:b/>
                <w:color w:val="548DD4" w:themeColor="text2" w:themeTint="99"/>
                <w:sz w:val="24"/>
                <w:szCs w:val="24"/>
                <w:lang w:val="it-IT"/>
              </w:rPr>
            </w:pPr>
            <w:r w:rsidRPr="00194DAE">
              <w:rPr>
                <w:rFonts w:ascii="DejaVu Sans Light" w:hAnsi="DejaVu Sans Light" w:cs="DejaVu Sans Light"/>
                <w:b/>
                <w:color w:val="548DD4" w:themeColor="text2" w:themeTint="99"/>
                <w:sz w:val="24"/>
                <w:szCs w:val="24"/>
                <w:lang w:val="it-IT"/>
              </w:rPr>
              <w:t>« La musica è una delle vie per le quali l'</w:t>
            </w:r>
            <w:hyperlink r:id="rId9" w:tooltip="Anima" w:history="1">
              <w:r w:rsidRPr="00194DAE">
                <w:rPr>
                  <w:rFonts w:ascii="DejaVu Sans Light" w:hAnsi="DejaVu Sans Light" w:cs="DejaVu Sans Light"/>
                  <w:b/>
                  <w:color w:val="548DD4" w:themeColor="text2" w:themeTint="99"/>
                  <w:sz w:val="24"/>
                  <w:szCs w:val="24"/>
                  <w:lang w:val="it-IT"/>
                </w:rPr>
                <w:t>anima</w:t>
              </w:r>
            </w:hyperlink>
            <w:r w:rsidRPr="00194DAE">
              <w:rPr>
                <w:rFonts w:ascii="DejaVu Sans Light" w:hAnsi="DejaVu Sans Light" w:cs="DejaVu Sans Light"/>
                <w:b/>
                <w:color w:val="548DD4" w:themeColor="text2" w:themeTint="99"/>
                <w:sz w:val="24"/>
                <w:szCs w:val="24"/>
                <w:lang w:val="it-IT"/>
              </w:rPr>
              <w:t xml:space="preserve"> ritorna </w:t>
            </w:r>
            <w:r w:rsidR="00C2295F" w:rsidRPr="00194DAE">
              <w:rPr>
                <w:rFonts w:ascii="DejaVu Sans Light" w:hAnsi="DejaVu Sans Light" w:cs="DejaVu Sans Light"/>
                <w:b/>
                <w:color w:val="548DD4" w:themeColor="text2" w:themeTint="99"/>
                <w:sz w:val="24"/>
                <w:szCs w:val="24"/>
                <w:lang w:val="it-IT"/>
              </w:rPr>
              <w:t>a</w:t>
            </w:r>
            <w:r w:rsidRPr="00194DAE">
              <w:rPr>
                <w:rFonts w:ascii="DejaVu Sans Light" w:hAnsi="DejaVu Sans Light" w:cs="DejaVu Sans Light"/>
                <w:b/>
                <w:color w:val="548DD4" w:themeColor="text2" w:themeTint="99"/>
                <w:sz w:val="24"/>
                <w:szCs w:val="24"/>
                <w:lang w:val="it-IT"/>
              </w:rPr>
              <w:t>l </w:t>
            </w:r>
            <w:hyperlink r:id="rId10" w:tooltip="Cielo" w:history="1">
              <w:r w:rsidRPr="00194DAE">
                <w:rPr>
                  <w:rFonts w:ascii="DejaVu Sans Light" w:hAnsi="DejaVu Sans Light" w:cs="DejaVu Sans Light"/>
                  <w:b/>
                  <w:color w:val="548DD4" w:themeColor="text2" w:themeTint="99"/>
                  <w:sz w:val="24"/>
                  <w:szCs w:val="24"/>
                  <w:lang w:val="it-IT"/>
                </w:rPr>
                <w:t>cielo</w:t>
              </w:r>
            </w:hyperlink>
            <w:r w:rsidRPr="00194DAE">
              <w:rPr>
                <w:rFonts w:ascii="DejaVu Sans Light" w:hAnsi="DejaVu Sans Light" w:cs="DejaVu Sans Light"/>
                <w:b/>
                <w:color w:val="548DD4" w:themeColor="text2" w:themeTint="99"/>
                <w:sz w:val="24"/>
                <w:szCs w:val="24"/>
                <w:lang w:val="it-IT"/>
              </w:rPr>
              <w:t> »</w:t>
            </w:r>
            <w:r w:rsidR="00C2295F" w:rsidRPr="00194DAE">
              <w:rPr>
                <w:rFonts w:ascii="DejaVu Sans Light" w:hAnsi="DejaVu Sans Light" w:cs="DejaVu Sans Light"/>
                <w:b/>
                <w:color w:val="548DD4" w:themeColor="text2" w:themeTint="99"/>
                <w:sz w:val="24"/>
                <w:szCs w:val="24"/>
                <w:lang w:val="it-IT"/>
              </w:rPr>
              <w:t xml:space="preserve">  (</w:t>
            </w:r>
            <w:hyperlink r:id="rId11" w:tooltip="Torquato Tasso" w:history="1">
              <w:r w:rsidR="00C2295F" w:rsidRPr="00194DAE">
                <w:rPr>
                  <w:rFonts w:ascii="DejaVu Sans Light" w:hAnsi="DejaVu Sans Light" w:cs="DejaVu Sans Light"/>
                  <w:b/>
                  <w:color w:val="548DD4" w:themeColor="text2" w:themeTint="99"/>
                  <w:sz w:val="24"/>
                  <w:szCs w:val="24"/>
                  <w:lang w:val="it-IT"/>
                </w:rPr>
                <w:t>Torquato Tasso</w:t>
              </w:r>
            </w:hyperlink>
            <w:r w:rsidR="00C2295F" w:rsidRPr="00194DAE">
              <w:rPr>
                <w:rFonts w:ascii="DejaVu Sans Light" w:hAnsi="DejaVu Sans Light" w:cs="DejaVu Sans Light"/>
                <w:b/>
                <w:color w:val="548DD4" w:themeColor="text2" w:themeTint="99"/>
                <w:sz w:val="24"/>
                <w:szCs w:val="24"/>
                <w:lang w:val="it-IT"/>
              </w:rPr>
              <w:t>)</w:t>
            </w:r>
          </w:p>
        </w:tc>
      </w:tr>
      <w:tr w:rsidR="00C2295F" w:rsidRPr="0098434F" w:rsidTr="00C2295F">
        <w:trPr>
          <w:trHeight w:val="178"/>
          <w:tblCellSpacing w:w="15" w:type="dxa"/>
        </w:trPr>
        <w:tc>
          <w:tcPr>
            <w:tcW w:w="0" w:type="auto"/>
            <w:tcBorders>
              <w:top w:val="nil"/>
              <w:left w:val="nil"/>
              <w:bottom w:val="nil"/>
              <w:right w:val="nil"/>
            </w:tcBorders>
            <w:tcMar>
              <w:top w:w="0" w:type="dxa"/>
              <w:left w:w="576" w:type="dxa"/>
              <w:bottom w:w="0" w:type="dxa"/>
              <w:right w:w="288" w:type="dxa"/>
            </w:tcMar>
            <w:vAlign w:val="center"/>
            <w:hideMark/>
          </w:tcPr>
          <w:p w:rsidR="00C2295F" w:rsidRDefault="00C2295F" w:rsidP="00B51C92">
            <w:pPr>
              <w:jc w:val="center"/>
              <w:rPr>
                <w:rFonts w:ascii="DejaVu Sans Light" w:hAnsi="DejaVu Sans Light" w:cs="DejaVu Sans Light"/>
                <w:b/>
                <w:color w:val="548DD4" w:themeColor="text2" w:themeTint="99"/>
                <w:sz w:val="24"/>
                <w:szCs w:val="24"/>
                <w:lang w:val="it-IT"/>
              </w:rPr>
            </w:pPr>
            <w:r w:rsidRPr="00194DAE">
              <w:rPr>
                <w:rFonts w:ascii="DejaVu Sans Light" w:hAnsi="DejaVu Sans Light" w:cs="DejaVu Sans Light"/>
                <w:b/>
                <w:color w:val="548DD4" w:themeColor="text2" w:themeTint="99"/>
                <w:sz w:val="24"/>
                <w:szCs w:val="24"/>
                <w:lang w:val="it-IT"/>
              </w:rPr>
              <w:t>« </w:t>
            </w:r>
            <w:r w:rsidR="00B51C92">
              <w:rPr>
                <w:rFonts w:ascii="DejaVu Sans Light" w:hAnsi="DejaVu Sans Light" w:cs="DejaVu Sans Light"/>
                <w:b/>
                <w:color w:val="548DD4" w:themeColor="text2" w:themeTint="99"/>
                <w:sz w:val="24"/>
                <w:szCs w:val="24"/>
                <w:lang w:val="it-IT"/>
              </w:rPr>
              <w:t>La musica esprime ciò che non può essere detto e su cui è impossibile rimanere in silenzio » (Victor Hugo)</w:t>
            </w:r>
          </w:p>
          <w:p w:rsidR="00B51C92" w:rsidRPr="00194DAE" w:rsidRDefault="00B51C92" w:rsidP="00B51C92">
            <w:pPr>
              <w:jc w:val="center"/>
              <w:rPr>
                <w:rFonts w:ascii="DejaVu Sans Light" w:hAnsi="DejaVu Sans Light" w:cs="DejaVu Sans Light"/>
                <w:b/>
                <w:color w:val="548DD4" w:themeColor="text2" w:themeTint="99"/>
                <w:sz w:val="24"/>
                <w:szCs w:val="24"/>
                <w:lang w:val="it-IT"/>
              </w:rPr>
            </w:pPr>
            <w:r w:rsidRPr="00194DAE">
              <w:rPr>
                <w:rFonts w:ascii="DejaVu Sans Light" w:hAnsi="DejaVu Sans Light" w:cs="DejaVu Sans Light"/>
                <w:b/>
                <w:color w:val="548DD4" w:themeColor="text2" w:themeTint="99"/>
                <w:sz w:val="24"/>
                <w:szCs w:val="24"/>
                <w:lang w:val="it-IT"/>
              </w:rPr>
              <w:t>«</w:t>
            </w:r>
            <w:r>
              <w:rPr>
                <w:rFonts w:ascii="DejaVu Sans Light" w:hAnsi="DejaVu Sans Light" w:cs="DejaVu Sans Light"/>
                <w:b/>
                <w:color w:val="548DD4" w:themeColor="text2" w:themeTint="99"/>
                <w:sz w:val="24"/>
                <w:szCs w:val="24"/>
                <w:lang w:val="it-IT"/>
              </w:rPr>
              <w:t>La musica mette l’anima in armonia con tutto quello che esiste» (Oscar Wilde)</w:t>
            </w:r>
          </w:p>
        </w:tc>
      </w:tr>
    </w:tbl>
    <w:p w:rsidR="00B51C92" w:rsidRDefault="00B51C92" w:rsidP="00345CC9">
      <w:pPr>
        <w:rPr>
          <w:rFonts w:ascii="DejaVu Sans Light" w:hAnsi="DejaVu Sans Light" w:cs="DejaVu Sans Light"/>
          <w:lang w:val="it-IT"/>
        </w:rPr>
      </w:pPr>
    </w:p>
    <w:p w:rsidR="00C2295F" w:rsidRPr="00194DAE" w:rsidRDefault="000C0FB6" w:rsidP="00345CC9">
      <w:pPr>
        <w:rPr>
          <w:rFonts w:ascii="DejaVu Sans Light" w:hAnsi="DejaVu Sans Light" w:cs="DejaVu Sans Light"/>
          <w:lang w:val="it-IT"/>
        </w:rPr>
      </w:pPr>
      <w:r w:rsidRPr="00194DAE">
        <w:rPr>
          <w:rFonts w:ascii="DejaVu Sans Light" w:hAnsi="DejaVu Sans Light" w:cs="DejaVu Sans Light"/>
          <w:lang w:val="it-IT"/>
        </w:rPr>
        <w:t>Svolta da A</w:t>
      </w:r>
      <w:r w:rsidR="00EA7E68" w:rsidRPr="00194DAE">
        <w:rPr>
          <w:rFonts w:ascii="DejaVu Sans Light" w:hAnsi="DejaVu Sans Light" w:cs="DejaVu Sans Light"/>
          <w:lang w:val="it-IT"/>
        </w:rPr>
        <w:t xml:space="preserve">brigo Cecilia </w:t>
      </w:r>
    </w:p>
    <w:p w:rsidR="002E5F29" w:rsidRPr="00194DAE" w:rsidRDefault="00EA7E68" w:rsidP="00345CC9">
      <w:pPr>
        <w:rPr>
          <w:rFonts w:ascii="DejaVu Sans Light" w:hAnsi="DejaVu Sans Light" w:cs="DejaVu Sans Light"/>
          <w:lang w:val="it-IT"/>
        </w:rPr>
      </w:pPr>
      <w:r w:rsidRPr="00194DAE">
        <w:rPr>
          <w:rFonts w:ascii="DejaVu Sans Light" w:hAnsi="DejaVu Sans Light" w:cs="DejaVu Sans Light"/>
          <w:lang w:val="it-IT"/>
        </w:rPr>
        <w:t>Matricola 734850</w:t>
      </w:r>
      <w:r w:rsidR="00465B37" w:rsidRPr="00194DAE">
        <w:rPr>
          <w:rFonts w:ascii="DejaVu Sans Light" w:hAnsi="DejaVu Sans Light" w:cs="DejaVu Sans Light"/>
          <w:lang w:val="it-IT"/>
        </w:rPr>
        <w:t xml:space="preserve"> </w:t>
      </w:r>
      <w:r w:rsidR="002E5F29" w:rsidRPr="00194DAE">
        <w:rPr>
          <w:rFonts w:ascii="DejaVu Sans Light" w:hAnsi="DejaVu Sans Light" w:cs="DejaVu Sans Light"/>
          <w:lang w:val="it-IT"/>
        </w:rPr>
        <w:t>Anno 2012-2013</w:t>
      </w:r>
    </w:p>
    <w:p w:rsidR="002E5F29" w:rsidRPr="000C12EE" w:rsidRDefault="002E5F29" w:rsidP="00C2295F">
      <w:pPr>
        <w:spacing w:line="480" w:lineRule="auto"/>
        <w:jc w:val="center"/>
        <w:rPr>
          <w:sz w:val="28"/>
          <w:szCs w:val="28"/>
          <w:lang w:val="it-IT"/>
        </w:rPr>
      </w:pPr>
      <w:r w:rsidRPr="000C12EE">
        <w:rPr>
          <w:sz w:val="28"/>
          <w:szCs w:val="28"/>
          <w:lang w:val="it-IT"/>
        </w:rPr>
        <w:lastRenderedPageBreak/>
        <w:t>Indice</w:t>
      </w:r>
    </w:p>
    <w:p w:rsidR="00ED681A" w:rsidRPr="000C12EE" w:rsidRDefault="00ED681A" w:rsidP="00C2295F">
      <w:pPr>
        <w:spacing w:line="480" w:lineRule="auto"/>
        <w:jc w:val="center"/>
        <w:rPr>
          <w:sz w:val="28"/>
          <w:szCs w:val="28"/>
          <w:lang w:val="it-IT"/>
        </w:rPr>
      </w:pP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 </w:t>
      </w:r>
      <w:r w:rsidR="002E5F29" w:rsidRPr="000C12EE">
        <w:rPr>
          <w:sz w:val="28"/>
          <w:szCs w:val="28"/>
          <w:lang w:val="it-IT"/>
        </w:rPr>
        <w:t>Premessa</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2. </w:t>
      </w:r>
      <w:r w:rsidR="002E5F29" w:rsidRPr="000C12EE">
        <w:rPr>
          <w:sz w:val="28"/>
          <w:szCs w:val="28"/>
          <w:lang w:val="it-IT"/>
        </w:rPr>
        <w:t>Tema di ricerca</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3. </w:t>
      </w:r>
      <w:r w:rsidR="002E5F29" w:rsidRPr="000C12EE">
        <w:rPr>
          <w:sz w:val="28"/>
          <w:szCs w:val="28"/>
          <w:lang w:val="it-IT"/>
        </w:rPr>
        <w:t>Problema conoscitivo</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4. </w:t>
      </w:r>
      <w:r w:rsidR="002E5F29" w:rsidRPr="000C12EE">
        <w:rPr>
          <w:sz w:val="28"/>
          <w:szCs w:val="28"/>
          <w:lang w:val="it-IT"/>
        </w:rPr>
        <w:t>Obiettivo di ricerca</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5. </w:t>
      </w:r>
      <w:r w:rsidR="002E5F29" w:rsidRPr="000C12EE">
        <w:rPr>
          <w:sz w:val="28"/>
          <w:szCs w:val="28"/>
          <w:lang w:val="it-IT"/>
        </w:rPr>
        <w:t>Quadro teorico</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6. </w:t>
      </w:r>
      <w:r w:rsidR="002E5F29" w:rsidRPr="000C12EE">
        <w:rPr>
          <w:sz w:val="28"/>
          <w:szCs w:val="28"/>
          <w:lang w:val="it-IT"/>
        </w:rPr>
        <w:t>Ipotesi di lavoro</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7. </w:t>
      </w:r>
      <w:r w:rsidR="002E5F29" w:rsidRPr="000C12EE">
        <w:rPr>
          <w:sz w:val="28"/>
          <w:szCs w:val="28"/>
          <w:lang w:val="it-IT"/>
        </w:rPr>
        <w:t>Fattori dipe</w:t>
      </w:r>
      <w:r w:rsidRPr="000C12EE">
        <w:rPr>
          <w:sz w:val="28"/>
          <w:szCs w:val="28"/>
          <w:lang w:val="it-IT"/>
        </w:rPr>
        <w:t>n</w:t>
      </w:r>
      <w:r w:rsidR="002E5F29" w:rsidRPr="000C12EE">
        <w:rPr>
          <w:sz w:val="28"/>
          <w:szCs w:val="28"/>
          <w:lang w:val="it-IT"/>
        </w:rPr>
        <w:t>denti e indipendenti</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8. </w:t>
      </w:r>
      <w:r w:rsidR="002E5F29" w:rsidRPr="000C12EE">
        <w:rPr>
          <w:sz w:val="28"/>
          <w:szCs w:val="28"/>
          <w:lang w:val="it-IT"/>
        </w:rPr>
        <w:t>Definizione operativa dei fattori</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9. </w:t>
      </w:r>
      <w:r w:rsidR="002E5F29" w:rsidRPr="000C12EE">
        <w:rPr>
          <w:sz w:val="28"/>
          <w:szCs w:val="28"/>
          <w:lang w:val="it-IT"/>
        </w:rPr>
        <w:t>Popolazione di riferimento e campione di ricerca</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10. </w:t>
      </w:r>
      <w:r w:rsidR="002E5F29" w:rsidRPr="000C12EE">
        <w:rPr>
          <w:sz w:val="28"/>
          <w:szCs w:val="28"/>
          <w:lang w:val="it-IT"/>
        </w:rPr>
        <w:t>Tecniche e strumenti di rilevazione dati</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11. </w:t>
      </w:r>
      <w:r w:rsidR="002E5F29" w:rsidRPr="000C12EE">
        <w:rPr>
          <w:sz w:val="28"/>
          <w:szCs w:val="28"/>
          <w:lang w:val="it-IT"/>
        </w:rPr>
        <w:t>Piano di raccolta dati</w:t>
      </w:r>
    </w:p>
    <w:p w:rsidR="002164F4"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12. </w:t>
      </w:r>
      <w:r w:rsidR="002164F4" w:rsidRPr="000C12EE">
        <w:rPr>
          <w:sz w:val="28"/>
          <w:szCs w:val="28"/>
          <w:lang w:val="it-IT"/>
        </w:rPr>
        <w:t>Questionario</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13. </w:t>
      </w:r>
      <w:r w:rsidR="002E5F29" w:rsidRPr="000C12EE">
        <w:rPr>
          <w:sz w:val="28"/>
          <w:szCs w:val="28"/>
          <w:lang w:val="it-IT"/>
        </w:rPr>
        <w:t>Tecniche di analisi utilizzate e interpretazione dei dati</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14. </w:t>
      </w:r>
      <w:r w:rsidR="002E5F29" w:rsidRPr="000C12EE">
        <w:rPr>
          <w:sz w:val="28"/>
          <w:szCs w:val="28"/>
          <w:lang w:val="it-IT"/>
        </w:rPr>
        <w:t xml:space="preserve">Autoriflessione sull’esperienza compiuta </w:t>
      </w:r>
    </w:p>
    <w:p w:rsidR="002E5F29" w:rsidRPr="000C12EE" w:rsidRDefault="00E01A3F" w:rsidP="00C33477">
      <w:pPr>
        <w:pStyle w:val="ListParagraph"/>
        <w:numPr>
          <w:ilvl w:val="0"/>
          <w:numId w:val="1"/>
        </w:numPr>
        <w:spacing w:line="480" w:lineRule="auto"/>
        <w:rPr>
          <w:sz w:val="28"/>
          <w:szCs w:val="28"/>
          <w:lang w:val="it-IT"/>
        </w:rPr>
      </w:pPr>
      <w:r w:rsidRPr="000C12EE">
        <w:rPr>
          <w:sz w:val="28"/>
          <w:szCs w:val="28"/>
          <w:lang w:val="it-IT"/>
        </w:rPr>
        <w:t xml:space="preserve">15. </w:t>
      </w:r>
      <w:r w:rsidR="002E5F29" w:rsidRPr="000C12EE">
        <w:rPr>
          <w:sz w:val="28"/>
          <w:szCs w:val="28"/>
          <w:lang w:val="it-IT"/>
        </w:rPr>
        <w:t>Bibliografia e sitografia</w:t>
      </w:r>
    </w:p>
    <w:p w:rsidR="00ED681A" w:rsidRPr="000C12EE" w:rsidRDefault="007A3FA8" w:rsidP="00ED681A">
      <w:pPr>
        <w:spacing w:line="480" w:lineRule="auto"/>
        <w:rPr>
          <w:sz w:val="28"/>
          <w:szCs w:val="28"/>
          <w:lang w:val="it-IT"/>
        </w:rPr>
      </w:pPr>
      <w:r w:rsidRPr="000C12EE">
        <w:rPr>
          <w:sz w:val="28"/>
          <w:szCs w:val="28"/>
          <w:lang w:val="it-IT"/>
        </w:rPr>
        <w:t xml:space="preserve">  </w:t>
      </w:r>
    </w:p>
    <w:p w:rsidR="002E5F29" w:rsidRPr="000C12EE" w:rsidRDefault="00E01A3F" w:rsidP="00C33477">
      <w:pPr>
        <w:pStyle w:val="ListParagraph"/>
        <w:numPr>
          <w:ilvl w:val="0"/>
          <w:numId w:val="1"/>
        </w:numPr>
        <w:rPr>
          <w:sz w:val="28"/>
          <w:szCs w:val="28"/>
          <w:u w:val="single"/>
          <w:lang w:val="it-IT"/>
        </w:rPr>
      </w:pPr>
      <w:r w:rsidRPr="000C12EE">
        <w:rPr>
          <w:sz w:val="28"/>
          <w:szCs w:val="28"/>
          <w:u w:val="single"/>
          <w:lang w:val="it-IT"/>
        </w:rPr>
        <w:lastRenderedPageBreak/>
        <w:t xml:space="preserve">1. </w:t>
      </w:r>
      <w:r w:rsidR="00C2544C" w:rsidRPr="000C12EE">
        <w:rPr>
          <w:sz w:val="28"/>
          <w:szCs w:val="28"/>
          <w:u w:val="single"/>
          <w:lang w:val="it-IT"/>
        </w:rPr>
        <w:t>Premessa:</w:t>
      </w:r>
    </w:p>
    <w:p w:rsidR="00EA7E68" w:rsidRPr="000C12EE" w:rsidRDefault="00EA7E68" w:rsidP="00C2295F">
      <w:pPr>
        <w:rPr>
          <w:sz w:val="28"/>
          <w:szCs w:val="28"/>
          <w:lang w:val="it-IT"/>
        </w:rPr>
      </w:pPr>
    </w:p>
    <w:p w:rsidR="00F82604" w:rsidRPr="000C12EE" w:rsidRDefault="00226985" w:rsidP="00C2295F">
      <w:pPr>
        <w:rPr>
          <w:lang w:val="it-IT"/>
        </w:rPr>
      </w:pPr>
      <w:r w:rsidRPr="000C12EE">
        <w:rPr>
          <w:lang w:val="it-IT"/>
        </w:rPr>
        <w:t xml:space="preserve">La decisione di svolgere una ricerca empirica sulla competenza emotiva in relazione alla musica nasce da un mio interesse personale sull’argomento. Il tema è </w:t>
      </w:r>
      <w:r w:rsidR="00F82604" w:rsidRPr="000C12EE">
        <w:rPr>
          <w:lang w:val="it-IT"/>
        </w:rPr>
        <w:t xml:space="preserve">piuttosto </w:t>
      </w:r>
      <w:r w:rsidRPr="000C12EE">
        <w:rPr>
          <w:lang w:val="it-IT"/>
        </w:rPr>
        <w:t xml:space="preserve">vasto e ho voluto focalizzarmi </w:t>
      </w:r>
      <w:r w:rsidR="00F82604" w:rsidRPr="000C12EE">
        <w:rPr>
          <w:lang w:val="it-IT"/>
        </w:rPr>
        <w:t>sul</w:t>
      </w:r>
      <w:r w:rsidRPr="000C12EE">
        <w:rPr>
          <w:lang w:val="it-IT"/>
        </w:rPr>
        <w:t>l’interesse verso la musica in tutte le età</w:t>
      </w:r>
      <w:r w:rsidR="00F82604" w:rsidRPr="000C12EE">
        <w:rPr>
          <w:lang w:val="it-IT"/>
        </w:rPr>
        <w:t xml:space="preserve"> per capire quali possano essere le ragioni, i vincoli, le resistenze che intervengono nell’accostarsi o meno alla musica e le sue possibili influenze nella nostra espressione emotiva.</w:t>
      </w:r>
    </w:p>
    <w:p w:rsidR="00465B37" w:rsidRPr="000C12EE" w:rsidRDefault="00465B37" w:rsidP="00C2295F">
      <w:pPr>
        <w:pStyle w:val="Heading2"/>
        <w:rPr>
          <w:rFonts w:asciiTheme="minorHAnsi" w:hAnsiTheme="minorHAnsi"/>
          <w:b w:val="0"/>
          <w:color w:val="auto"/>
          <w:sz w:val="22"/>
          <w:szCs w:val="22"/>
          <w:lang w:val="it-IT"/>
        </w:rPr>
      </w:pPr>
      <w:r w:rsidRPr="000C12EE">
        <w:rPr>
          <w:rFonts w:asciiTheme="minorHAnsi" w:hAnsiTheme="minorHAnsi"/>
          <w:b w:val="0"/>
          <w:color w:val="auto"/>
          <w:sz w:val="22"/>
          <w:szCs w:val="22"/>
          <w:lang w:val="it-IT"/>
        </w:rPr>
        <w:t>La musica produce effetti sul nostro corpo, origina un’esperienza emozionale, coinvolge la mente, arricchisce ed eleva lo spirito, permettendo all’essere umano di cogliersi come unità inscindibile.</w:t>
      </w:r>
    </w:p>
    <w:p w:rsidR="00465B37" w:rsidRPr="000C12EE" w:rsidRDefault="00465B37" w:rsidP="00C2295F">
      <w:pPr>
        <w:pStyle w:val="Heading2"/>
        <w:rPr>
          <w:rFonts w:asciiTheme="minorHAnsi" w:hAnsiTheme="minorHAnsi"/>
          <w:b w:val="0"/>
          <w:color w:val="auto"/>
          <w:sz w:val="22"/>
          <w:szCs w:val="22"/>
          <w:lang w:val="it-IT"/>
        </w:rPr>
      </w:pPr>
    </w:p>
    <w:p w:rsidR="00465B37" w:rsidRPr="000C12EE" w:rsidRDefault="00465B37" w:rsidP="00C2295F">
      <w:pPr>
        <w:pStyle w:val="Heading2"/>
        <w:rPr>
          <w:rFonts w:asciiTheme="minorHAnsi" w:hAnsiTheme="minorHAnsi"/>
          <w:b w:val="0"/>
          <w:color w:val="auto"/>
          <w:sz w:val="22"/>
          <w:szCs w:val="22"/>
          <w:lang w:val="it-IT"/>
        </w:rPr>
      </w:pPr>
      <w:r w:rsidRPr="000C12EE">
        <w:rPr>
          <w:rFonts w:asciiTheme="minorHAnsi" w:hAnsiTheme="minorHAnsi"/>
          <w:b w:val="0"/>
          <w:color w:val="auto"/>
          <w:sz w:val="22"/>
          <w:szCs w:val="22"/>
          <w:lang w:val="it-IT"/>
        </w:rPr>
        <w:t xml:space="preserve">Hoffmann diceva: “La musica dischiude all’uomo un regno sconosciuto; un mondo che non ha nulla in comune con il mondo sensibile esterno che lo circonda e in cui egli si lascia alle spalle tutti i sentimenti definiti da concetti per affidarsi all’indicibile”. </w:t>
      </w:r>
    </w:p>
    <w:p w:rsidR="00465B37" w:rsidRPr="000C12EE" w:rsidRDefault="00465B37" w:rsidP="00C2295F">
      <w:pPr>
        <w:pStyle w:val="Heading2"/>
        <w:rPr>
          <w:rFonts w:asciiTheme="minorHAnsi" w:hAnsiTheme="minorHAnsi"/>
          <w:b w:val="0"/>
          <w:color w:val="auto"/>
          <w:sz w:val="22"/>
          <w:szCs w:val="22"/>
          <w:lang w:val="it-IT"/>
        </w:rPr>
      </w:pPr>
      <w:r w:rsidRPr="000C12EE">
        <w:rPr>
          <w:rFonts w:asciiTheme="minorHAnsi" w:hAnsiTheme="minorHAnsi"/>
          <w:b w:val="0"/>
          <w:color w:val="auto"/>
          <w:sz w:val="22"/>
          <w:szCs w:val="22"/>
          <w:lang w:val="it-IT"/>
        </w:rPr>
        <w:t>Nell’ineffabilità e nell’indicibilità c’è la potenza emotiva e affettiva della musica.</w:t>
      </w:r>
    </w:p>
    <w:p w:rsidR="00465B37" w:rsidRPr="000C12EE" w:rsidRDefault="00465B37" w:rsidP="00C2295F">
      <w:pPr>
        <w:rPr>
          <w:lang w:val="it-IT"/>
        </w:rPr>
      </w:pPr>
    </w:p>
    <w:p w:rsidR="00226985" w:rsidRPr="000C12EE" w:rsidRDefault="00226985" w:rsidP="00C2295F">
      <w:pPr>
        <w:rPr>
          <w:lang w:val="it-IT"/>
        </w:rPr>
      </w:pPr>
      <w:r w:rsidRPr="000C12EE">
        <w:rPr>
          <w:lang w:val="it-IT"/>
        </w:rPr>
        <w:t>In questa ricerca cercherò di capire se, in qualche modo, vi è la possibilità che la musica influenzi in maniera significativa la capacità di esprimere le diverse emozioni presenti nella persona.</w:t>
      </w:r>
    </w:p>
    <w:p w:rsidR="00F82604" w:rsidRPr="000C12EE" w:rsidRDefault="00F82604" w:rsidP="00C2295F">
      <w:pPr>
        <w:pStyle w:val="ListParagraph"/>
        <w:rPr>
          <w:sz w:val="28"/>
          <w:szCs w:val="28"/>
          <w:lang w:val="it-IT"/>
        </w:rPr>
      </w:pPr>
    </w:p>
    <w:p w:rsidR="00C2544C" w:rsidRPr="000C12EE" w:rsidRDefault="00E01A3F" w:rsidP="00C33477">
      <w:pPr>
        <w:pStyle w:val="ListParagraph"/>
        <w:numPr>
          <w:ilvl w:val="0"/>
          <w:numId w:val="1"/>
        </w:numPr>
        <w:rPr>
          <w:sz w:val="28"/>
          <w:szCs w:val="28"/>
          <w:u w:val="single"/>
          <w:lang w:val="it-IT"/>
        </w:rPr>
      </w:pPr>
      <w:r w:rsidRPr="000C12EE">
        <w:rPr>
          <w:sz w:val="28"/>
          <w:szCs w:val="28"/>
          <w:u w:val="single"/>
          <w:lang w:val="it-IT"/>
        </w:rPr>
        <w:t xml:space="preserve">2. </w:t>
      </w:r>
      <w:r w:rsidR="00C2544C" w:rsidRPr="000C12EE">
        <w:rPr>
          <w:sz w:val="28"/>
          <w:szCs w:val="28"/>
          <w:u w:val="single"/>
          <w:lang w:val="it-IT"/>
        </w:rPr>
        <w:t>Tema di ricerca:</w:t>
      </w:r>
    </w:p>
    <w:p w:rsidR="00C2544C" w:rsidRPr="000C12EE" w:rsidRDefault="00C2544C" w:rsidP="00C2295F">
      <w:pPr>
        <w:pStyle w:val="ListParagraph"/>
        <w:rPr>
          <w:sz w:val="28"/>
          <w:szCs w:val="28"/>
          <w:lang w:val="it-IT"/>
        </w:rPr>
      </w:pPr>
    </w:p>
    <w:p w:rsidR="00C2544C" w:rsidRPr="000C12EE" w:rsidRDefault="00EA7E68" w:rsidP="00C2295F">
      <w:pPr>
        <w:pStyle w:val="ListParagraph"/>
        <w:ind w:left="0"/>
        <w:rPr>
          <w:lang w:val="it-IT"/>
        </w:rPr>
      </w:pPr>
      <w:r w:rsidRPr="000C12EE">
        <w:rPr>
          <w:lang w:val="it-IT"/>
        </w:rPr>
        <w:t>Il tema trattato in questa ricerca è la relazione tra la musica e le emozioni.</w:t>
      </w:r>
    </w:p>
    <w:p w:rsidR="00C2544C" w:rsidRPr="000C12EE" w:rsidRDefault="00C2544C" w:rsidP="00C2295F">
      <w:pPr>
        <w:pStyle w:val="ListParagraph"/>
        <w:rPr>
          <w:sz w:val="28"/>
          <w:szCs w:val="28"/>
          <w:lang w:val="it-IT"/>
        </w:rPr>
      </w:pPr>
    </w:p>
    <w:p w:rsidR="00C2544C" w:rsidRPr="000C12EE" w:rsidRDefault="00E01A3F" w:rsidP="00C33477">
      <w:pPr>
        <w:pStyle w:val="ListParagraph"/>
        <w:numPr>
          <w:ilvl w:val="0"/>
          <w:numId w:val="2"/>
        </w:numPr>
        <w:rPr>
          <w:sz w:val="28"/>
          <w:szCs w:val="28"/>
          <w:u w:val="single"/>
          <w:lang w:val="it-IT"/>
        </w:rPr>
      </w:pPr>
      <w:r w:rsidRPr="000C12EE">
        <w:rPr>
          <w:sz w:val="28"/>
          <w:szCs w:val="28"/>
          <w:u w:val="single"/>
          <w:lang w:val="it-IT"/>
        </w:rPr>
        <w:t xml:space="preserve">3. </w:t>
      </w:r>
      <w:r w:rsidR="00C2544C" w:rsidRPr="000C12EE">
        <w:rPr>
          <w:sz w:val="28"/>
          <w:szCs w:val="28"/>
          <w:u w:val="single"/>
          <w:lang w:val="it-IT"/>
        </w:rPr>
        <w:t>Problema conoscitivo:</w:t>
      </w:r>
    </w:p>
    <w:p w:rsidR="00C2544C" w:rsidRPr="000C12EE" w:rsidRDefault="00C2544C" w:rsidP="00C2295F">
      <w:pPr>
        <w:rPr>
          <w:lang w:val="it-IT"/>
        </w:rPr>
      </w:pPr>
      <w:r w:rsidRPr="000C12EE">
        <w:rPr>
          <w:lang w:val="it-IT"/>
        </w:rPr>
        <w:t>Vi è relazione t</w:t>
      </w:r>
      <w:r w:rsidR="00836F6A" w:rsidRPr="000C12EE">
        <w:rPr>
          <w:lang w:val="it-IT"/>
        </w:rPr>
        <w:t xml:space="preserve">ra </w:t>
      </w:r>
      <w:r w:rsidR="00EA7E68" w:rsidRPr="000C12EE">
        <w:rPr>
          <w:lang w:val="it-IT"/>
        </w:rPr>
        <w:t>la musica e la capacità di esprimere le diverse emozioni</w:t>
      </w:r>
      <w:r w:rsidRPr="000C12EE">
        <w:rPr>
          <w:lang w:val="it-IT"/>
        </w:rPr>
        <w:t>?</w:t>
      </w:r>
    </w:p>
    <w:p w:rsidR="00EA7E68" w:rsidRPr="000C12EE" w:rsidRDefault="00E01A3F" w:rsidP="00C33477">
      <w:pPr>
        <w:pStyle w:val="ListParagraph"/>
        <w:numPr>
          <w:ilvl w:val="0"/>
          <w:numId w:val="2"/>
        </w:numPr>
        <w:rPr>
          <w:sz w:val="28"/>
          <w:szCs w:val="28"/>
          <w:u w:val="single"/>
          <w:lang w:val="it-IT"/>
        </w:rPr>
      </w:pPr>
      <w:r w:rsidRPr="000C12EE">
        <w:rPr>
          <w:sz w:val="28"/>
          <w:szCs w:val="28"/>
          <w:u w:val="single"/>
          <w:lang w:val="it-IT"/>
        </w:rPr>
        <w:t xml:space="preserve">4. </w:t>
      </w:r>
      <w:r w:rsidR="00EA7E68" w:rsidRPr="000C12EE">
        <w:rPr>
          <w:sz w:val="28"/>
          <w:szCs w:val="28"/>
          <w:u w:val="single"/>
          <w:lang w:val="it-IT"/>
        </w:rPr>
        <w:t>Obiettivo di ricerca:</w:t>
      </w:r>
    </w:p>
    <w:p w:rsidR="00212EA7" w:rsidRPr="000C12EE" w:rsidRDefault="00212EA7" w:rsidP="00C2295F">
      <w:pPr>
        <w:rPr>
          <w:lang w:val="it-IT"/>
        </w:rPr>
      </w:pPr>
      <w:r w:rsidRPr="000C12EE">
        <w:rPr>
          <w:lang w:val="it-IT"/>
        </w:rPr>
        <w:t>Ho condotto questa ricerca con il fine di verificare se esista una relazione tra l’ascolto della musica e lo sviluppo della competenza emotiva.</w:t>
      </w:r>
    </w:p>
    <w:p w:rsidR="00C2544C" w:rsidRPr="000C12EE" w:rsidRDefault="00E01A3F" w:rsidP="00C33477">
      <w:pPr>
        <w:pStyle w:val="ListParagraph"/>
        <w:numPr>
          <w:ilvl w:val="0"/>
          <w:numId w:val="2"/>
        </w:numPr>
        <w:rPr>
          <w:sz w:val="28"/>
          <w:szCs w:val="28"/>
          <w:u w:val="single"/>
          <w:lang w:val="it-IT"/>
        </w:rPr>
      </w:pPr>
      <w:r w:rsidRPr="000C12EE">
        <w:rPr>
          <w:sz w:val="28"/>
          <w:szCs w:val="28"/>
          <w:u w:val="single"/>
          <w:lang w:val="it-IT"/>
        </w:rPr>
        <w:t xml:space="preserve">5. </w:t>
      </w:r>
      <w:r w:rsidR="00C2544C" w:rsidRPr="000C12EE">
        <w:rPr>
          <w:sz w:val="28"/>
          <w:szCs w:val="28"/>
          <w:u w:val="single"/>
          <w:lang w:val="it-IT"/>
        </w:rPr>
        <w:t>Quadro teorico</w:t>
      </w:r>
      <w:r w:rsidR="00212EA7" w:rsidRPr="000C12EE">
        <w:rPr>
          <w:sz w:val="28"/>
          <w:szCs w:val="28"/>
          <w:u w:val="single"/>
          <w:lang w:val="it-IT"/>
        </w:rPr>
        <w:t>:</w:t>
      </w:r>
    </w:p>
    <w:p w:rsidR="00212EA7" w:rsidRPr="000C12EE" w:rsidRDefault="00212EA7" w:rsidP="00C2295F">
      <w:pPr>
        <w:rPr>
          <w:snapToGrid w:val="0"/>
          <w:lang w:val="it-IT"/>
        </w:rPr>
      </w:pPr>
      <w:r w:rsidRPr="000C12EE">
        <w:rPr>
          <w:snapToGrid w:val="0"/>
          <w:lang w:val="it-IT"/>
        </w:rPr>
        <w:t>La seguente mappa concettuale illustra i concetti utilizzati nella costruzione del quadro teorico di riferimento per il lavoro di ricerca.</w:t>
      </w:r>
    </w:p>
    <w:p w:rsidR="00836F6A" w:rsidRPr="000C12EE" w:rsidRDefault="00465B37" w:rsidP="009248CC">
      <w:pPr>
        <w:rPr>
          <w:lang w:val="it-IT"/>
        </w:rPr>
      </w:pPr>
      <w:r w:rsidRPr="000C12EE">
        <w:rPr>
          <w:rFonts w:cs="Arial"/>
          <w:shd w:val="clear" w:color="auto" w:fill="FFFFFF"/>
          <w:lang w:val="it-IT"/>
        </w:rPr>
        <w:lastRenderedPageBreak/>
        <w:t>La</w:t>
      </w:r>
      <w:r w:rsidRPr="000C12EE">
        <w:rPr>
          <w:rStyle w:val="apple-converted-space"/>
          <w:rFonts w:cs="Arial"/>
          <w:shd w:val="clear" w:color="auto" w:fill="FFFFFF"/>
          <w:lang w:val="it-IT"/>
        </w:rPr>
        <w:t> </w:t>
      </w:r>
      <w:r w:rsidRPr="000C12EE">
        <w:rPr>
          <w:rFonts w:cs="Arial"/>
          <w:b/>
          <w:bCs/>
          <w:shd w:val="clear" w:color="auto" w:fill="FFFFFF"/>
          <w:lang w:val="it-IT"/>
        </w:rPr>
        <w:t>musica</w:t>
      </w:r>
      <w:r w:rsidRPr="000C12EE">
        <w:rPr>
          <w:rStyle w:val="apple-converted-space"/>
          <w:rFonts w:cs="Arial"/>
          <w:shd w:val="clear" w:color="auto" w:fill="FFFFFF"/>
          <w:lang w:val="it-IT"/>
        </w:rPr>
        <w:t> </w:t>
      </w:r>
      <w:r w:rsidR="0015603F" w:rsidRPr="000C12EE">
        <w:rPr>
          <w:rFonts w:cs="Arial"/>
          <w:shd w:val="clear" w:color="auto" w:fill="FFFFFF"/>
          <w:lang w:val="it-IT"/>
        </w:rPr>
        <w:t xml:space="preserve"> </w:t>
      </w:r>
      <w:r w:rsidRPr="000C12EE">
        <w:rPr>
          <w:rFonts w:cs="Arial"/>
          <w:shd w:val="clear" w:color="auto" w:fill="FFFFFF"/>
          <w:lang w:val="it-IT"/>
        </w:rPr>
        <w:t>è l'</w:t>
      </w:r>
      <w:hyperlink r:id="rId12" w:tooltip="Arte" w:history="1">
        <w:r w:rsidRPr="000C12EE">
          <w:rPr>
            <w:rStyle w:val="Hyperlink"/>
            <w:rFonts w:cs="Arial"/>
            <w:color w:val="auto"/>
            <w:u w:val="none"/>
            <w:shd w:val="clear" w:color="auto" w:fill="FFFFFF"/>
            <w:lang w:val="it-IT"/>
          </w:rPr>
          <w:t>arte</w:t>
        </w:r>
      </w:hyperlink>
      <w:r w:rsidRPr="000C12EE">
        <w:rPr>
          <w:rStyle w:val="apple-converted-space"/>
          <w:rFonts w:cs="Arial"/>
          <w:shd w:val="clear" w:color="auto" w:fill="FFFFFF"/>
          <w:lang w:val="it-IT"/>
        </w:rPr>
        <w:t> </w:t>
      </w:r>
      <w:r w:rsidRPr="000C12EE">
        <w:rPr>
          <w:rFonts w:cs="Arial"/>
          <w:shd w:val="clear" w:color="auto" w:fill="FFFFFF"/>
          <w:lang w:val="it-IT"/>
        </w:rPr>
        <w:t>e la</w:t>
      </w:r>
      <w:r w:rsidRPr="000C12EE">
        <w:rPr>
          <w:rStyle w:val="apple-converted-space"/>
          <w:rFonts w:cs="Arial"/>
          <w:shd w:val="clear" w:color="auto" w:fill="FFFFFF"/>
          <w:lang w:val="it-IT"/>
        </w:rPr>
        <w:t> </w:t>
      </w:r>
      <w:hyperlink r:id="rId13" w:tooltip="Scienza" w:history="1">
        <w:r w:rsidRPr="000C12EE">
          <w:rPr>
            <w:rStyle w:val="Hyperlink"/>
            <w:rFonts w:cs="Arial"/>
            <w:color w:val="auto"/>
            <w:u w:val="none"/>
            <w:shd w:val="clear" w:color="auto" w:fill="FFFFFF"/>
            <w:lang w:val="it-IT"/>
          </w:rPr>
          <w:t>scienza</w:t>
        </w:r>
      </w:hyperlink>
      <w:r w:rsidRPr="000C12EE">
        <w:rPr>
          <w:rStyle w:val="apple-converted-space"/>
          <w:rFonts w:cs="Arial"/>
          <w:shd w:val="clear" w:color="auto" w:fill="FFFFFF"/>
          <w:lang w:val="it-IT"/>
        </w:rPr>
        <w:t> </w:t>
      </w:r>
      <w:r w:rsidRPr="000C12EE">
        <w:rPr>
          <w:rFonts w:cs="Arial"/>
          <w:shd w:val="clear" w:color="auto" w:fill="FFFFFF"/>
          <w:lang w:val="it-IT"/>
        </w:rPr>
        <w:t>dell'organizzazione dei suoni nel corso del tempo e nello spazio. Si tratta di arte in quanto complesso di norme pratiche adatte a conseguire determinati effetti sonori, che riescono ad esprimere l'interiorità dell'individuo che produce la musica e dell'ascoltatore; si tratta di scienza in quanto studio della nascita, dell'evoluzione e dell'analisi dell'intima struttura della musica. Il generare suoni avviene mediante il</w:t>
      </w:r>
      <w:r w:rsidRPr="000C12EE">
        <w:rPr>
          <w:rStyle w:val="apple-converted-space"/>
          <w:rFonts w:cs="Arial"/>
          <w:shd w:val="clear" w:color="auto" w:fill="FFFFFF"/>
          <w:lang w:val="it-IT"/>
        </w:rPr>
        <w:t> </w:t>
      </w:r>
      <w:hyperlink r:id="rId14" w:tooltip="Canto (musica)" w:history="1">
        <w:r w:rsidRPr="000C12EE">
          <w:rPr>
            <w:rStyle w:val="Hyperlink"/>
            <w:rFonts w:cs="Arial"/>
            <w:color w:val="auto"/>
            <w:u w:val="none"/>
            <w:shd w:val="clear" w:color="auto" w:fill="FFFFFF"/>
            <w:lang w:val="it-IT"/>
          </w:rPr>
          <w:t>canto</w:t>
        </w:r>
      </w:hyperlink>
      <w:r w:rsidRPr="000C12EE">
        <w:rPr>
          <w:rStyle w:val="apple-converted-space"/>
          <w:rFonts w:cs="Arial"/>
          <w:shd w:val="clear" w:color="auto" w:fill="FFFFFF"/>
          <w:lang w:val="it-IT"/>
        </w:rPr>
        <w:t> </w:t>
      </w:r>
      <w:r w:rsidRPr="000C12EE">
        <w:rPr>
          <w:rFonts w:cs="Arial"/>
          <w:shd w:val="clear" w:color="auto" w:fill="FFFFFF"/>
          <w:lang w:val="it-IT"/>
        </w:rPr>
        <w:t>o mediante</w:t>
      </w:r>
      <w:r w:rsidRPr="000C12EE">
        <w:rPr>
          <w:rStyle w:val="apple-converted-space"/>
          <w:rFonts w:cs="Arial"/>
          <w:shd w:val="clear" w:color="auto" w:fill="FFFFFF"/>
          <w:lang w:val="it-IT"/>
        </w:rPr>
        <w:t> </w:t>
      </w:r>
      <w:hyperlink r:id="rId15" w:tooltip="Strumenti musicali" w:history="1">
        <w:r w:rsidRPr="000C12EE">
          <w:rPr>
            <w:rStyle w:val="Hyperlink"/>
            <w:rFonts w:cs="Arial"/>
            <w:color w:val="auto"/>
            <w:u w:val="none"/>
            <w:shd w:val="clear" w:color="auto" w:fill="FFFFFF"/>
            <w:lang w:val="it-IT"/>
          </w:rPr>
          <w:t>strumenti musicali</w:t>
        </w:r>
      </w:hyperlink>
      <w:r w:rsidRPr="000C12EE">
        <w:rPr>
          <w:rStyle w:val="apple-converted-space"/>
          <w:rFonts w:cs="Arial"/>
          <w:shd w:val="clear" w:color="auto" w:fill="FFFFFF"/>
          <w:lang w:val="it-IT"/>
        </w:rPr>
        <w:t> </w:t>
      </w:r>
      <w:r w:rsidRPr="000C12EE">
        <w:rPr>
          <w:rFonts w:cs="Arial"/>
          <w:shd w:val="clear" w:color="auto" w:fill="FFFFFF"/>
          <w:lang w:val="it-IT"/>
        </w:rPr>
        <w:t>che, attraverso i principi dell'</w:t>
      </w:r>
      <w:hyperlink r:id="rId16" w:tooltip="Acustica" w:history="1">
        <w:r w:rsidRPr="000C12EE">
          <w:rPr>
            <w:rStyle w:val="Hyperlink"/>
            <w:rFonts w:cs="Arial"/>
            <w:color w:val="auto"/>
            <w:u w:val="none"/>
            <w:shd w:val="clear" w:color="auto" w:fill="FFFFFF"/>
            <w:lang w:val="it-IT"/>
          </w:rPr>
          <w:t>acustica</w:t>
        </w:r>
      </w:hyperlink>
      <w:r w:rsidRPr="000C12EE">
        <w:rPr>
          <w:rFonts w:cs="Arial"/>
          <w:shd w:val="clear" w:color="auto" w:fill="FFFFFF"/>
          <w:lang w:val="it-IT"/>
        </w:rPr>
        <w:t>, provocano la</w:t>
      </w:r>
      <w:r w:rsidRPr="000C12EE">
        <w:rPr>
          <w:rStyle w:val="apple-converted-space"/>
          <w:rFonts w:cs="Arial"/>
          <w:shd w:val="clear" w:color="auto" w:fill="FFFFFF"/>
          <w:lang w:val="it-IT"/>
        </w:rPr>
        <w:t> </w:t>
      </w:r>
      <w:hyperlink r:id="rId17" w:tooltip="Percezione" w:history="1">
        <w:r w:rsidRPr="000C12EE">
          <w:rPr>
            <w:rStyle w:val="Hyperlink"/>
            <w:rFonts w:cs="Arial"/>
            <w:color w:val="auto"/>
            <w:u w:val="none"/>
            <w:shd w:val="clear" w:color="auto" w:fill="FFFFFF"/>
            <w:lang w:val="it-IT"/>
          </w:rPr>
          <w:t>percezione</w:t>
        </w:r>
      </w:hyperlink>
      <w:r w:rsidRPr="000C12EE">
        <w:rPr>
          <w:rStyle w:val="apple-converted-space"/>
          <w:rFonts w:cs="Arial"/>
          <w:shd w:val="clear" w:color="auto" w:fill="FFFFFF"/>
          <w:lang w:val="it-IT"/>
        </w:rPr>
        <w:t> </w:t>
      </w:r>
      <w:r w:rsidRPr="000C12EE">
        <w:rPr>
          <w:rFonts w:cs="Arial"/>
          <w:shd w:val="clear" w:color="auto" w:fill="FFFFFF"/>
          <w:lang w:val="it-IT"/>
        </w:rPr>
        <w:t>uditiva e l'esperienza emotiva voluta dall'</w:t>
      </w:r>
      <w:hyperlink r:id="rId18" w:tooltip="Artista" w:history="1">
        <w:r w:rsidRPr="000C12EE">
          <w:rPr>
            <w:rStyle w:val="Hyperlink"/>
            <w:rFonts w:cs="Arial"/>
            <w:color w:val="auto"/>
            <w:u w:val="none"/>
            <w:shd w:val="clear" w:color="auto" w:fill="FFFFFF"/>
            <w:lang w:val="it-IT"/>
          </w:rPr>
          <w:t>artista</w:t>
        </w:r>
      </w:hyperlink>
      <w:r w:rsidRPr="000C12EE">
        <w:rPr>
          <w:rFonts w:cs="Arial"/>
          <w:shd w:val="clear" w:color="auto" w:fill="FFFFFF"/>
          <w:lang w:val="it-IT"/>
        </w:rPr>
        <w:t>. Etimologicamente il termine</w:t>
      </w:r>
      <w:r w:rsidRPr="000C12EE">
        <w:rPr>
          <w:rStyle w:val="apple-converted-space"/>
          <w:rFonts w:cs="Arial"/>
          <w:shd w:val="clear" w:color="auto" w:fill="FFFFFF"/>
          <w:lang w:val="it-IT"/>
        </w:rPr>
        <w:t> </w:t>
      </w:r>
      <w:r w:rsidRPr="000C12EE">
        <w:rPr>
          <w:rFonts w:cs="Arial"/>
          <w:iCs/>
          <w:shd w:val="clear" w:color="auto" w:fill="FFFFFF"/>
          <w:lang w:val="it-IT"/>
        </w:rPr>
        <w:t>musica</w:t>
      </w:r>
      <w:r w:rsidRPr="000C12EE">
        <w:rPr>
          <w:rStyle w:val="apple-converted-space"/>
          <w:rFonts w:cs="Arial"/>
          <w:shd w:val="clear" w:color="auto" w:fill="FFFFFF"/>
          <w:lang w:val="it-IT"/>
        </w:rPr>
        <w:t> </w:t>
      </w:r>
      <w:r w:rsidRPr="000C12EE">
        <w:rPr>
          <w:rFonts w:cs="Arial"/>
          <w:shd w:val="clear" w:color="auto" w:fill="FFFFFF"/>
          <w:lang w:val="it-IT"/>
        </w:rPr>
        <w:t xml:space="preserve">deriva dall'aggettivo greco, relativo alle </w:t>
      </w:r>
      <w:hyperlink r:id="rId19" w:tooltip="Muse (mitologia)" w:history="1">
        <w:r w:rsidRPr="000C12EE">
          <w:rPr>
            <w:rStyle w:val="Hyperlink"/>
            <w:rFonts w:cs="Arial"/>
            <w:color w:val="auto"/>
            <w:u w:val="none"/>
            <w:shd w:val="clear" w:color="auto" w:fill="FFFFFF"/>
            <w:lang w:val="it-IT"/>
          </w:rPr>
          <w:t>Muse</w:t>
        </w:r>
      </w:hyperlink>
      <w:r w:rsidRPr="000C12EE">
        <w:rPr>
          <w:rFonts w:cs="Arial"/>
          <w:shd w:val="clear" w:color="auto" w:fill="FFFFFF"/>
          <w:lang w:val="it-IT"/>
        </w:rPr>
        <w:t>, figure della</w:t>
      </w:r>
      <w:r w:rsidRPr="000C12EE">
        <w:rPr>
          <w:rStyle w:val="apple-converted-space"/>
          <w:rFonts w:cs="Arial"/>
          <w:shd w:val="clear" w:color="auto" w:fill="FFFFFF"/>
          <w:lang w:val="it-IT"/>
        </w:rPr>
        <w:t> </w:t>
      </w:r>
      <w:hyperlink r:id="rId20" w:tooltip="Mitologia greca" w:history="1">
        <w:r w:rsidRPr="000C12EE">
          <w:rPr>
            <w:rStyle w:val="Hyperlink"/>
            <w:rFonts w:cs="Arial"/>
            <w:color w:val="auto"/>
            <w:u w:val="none"/>
            <w:shd w:val="clear" w:color="auto" w:fill="FFFFFF"/>
            <w:lang w:val="it-IT"/>
          </w:rPr>
          <w:t>mitologia greca</w:t>
        </w:r>
      </w:hyperlink>
      <w:r w:rsidRPr="000C12EE">
        <w:rPr>
          <w:rStyle w:val="apple-converted-space"/>
          <w:rFonts w:cs="Arial"/>
          <w:shd w:val="clear" w:color="auto" w:fill="FFFFFF"/>
          <w:lang w:val="it-IT"/>
        </w:rPr>
        <w:t> </w:t>
      </w:r>
      <w:r w:rsidRPr="000C12EE">
        <w:rPr>
          <w:rFonts w:cs="Arial"/>
          <w:shd w:val="clear" w:color="auto" w:fill="FFFFFF"/>
          <w:lang w:val="it-IT"/>
        </w:rPr>
        <w:t>e</w:t>
      </w:r>
      <w:r w:rsidRPr="000C12EE">
        <w:rPr>
          <w:rStyle w:val="apple-converted-space"/>
          <w:rFonts w:cs="Arial"/>
          <w:shd w:val="clear" w:color="auto" w:fill="FFFFFF"/>
          <w:lang w:val="it-IT"/>
        </w:rPr>
        <w:t> </w:t>
      </w:r>
      <w:hyperlink r:id="rId21" w:tooltip="Mitologia romana" w:history="1">
        <w:r w:rsidRPr="000C12EE">
          <w:rPr>
            <w:rStyle w:val="Hyperlink"/>
            <w:rFonts w:cs="Arial"/>
            <w:color w:val="auto"/>
            <w:u w:val="none"/>
            <w:shd w:val="clear" w:color="auto" w:fill="FFFFFF"/>
            <w:lang w:val="it-IT"/>
          </w:rPr>
          <w:t>romana</w:t>
        </w:r>
      </w:hyperlink>
      <w:r w:rsidRPr="000C12EE">
        <w:rPr>
          <w:rFonts w:cs="Arial"/>
          <w:shd w:val="clear" w:color="auto" w:fill="FFFFFF"/>
          <w:lang w:val="it-IT"/>
        </w:rPr>
        <w:t>, riferito in modo sottinteso a</w:t>
      </w:r>
      <w:r w:rsidRPr="000C12EE">
        <w:rPr>
          <w:rStyle w:val="apple-converted-space"/>
          <w:rFonts w:cs="Arial"/>
          <w:shd w:val="clear" w:color="auto" w:fill="FFFFFF"/>
          <w:lang w:val="it-IT"/>
        </w:rPr>
        <w:t> </w:t>
      </w:r>
      <w:r w:rsidRPr="000C12EE">
        <w:rPr>
          <w:rFonts w:cs="Arial"/>
          <w:iCs/>
          <w:shd w:val="clear" w:color="auto" w:fill="FFFFFF"/>
          <w:lang w:val="it-IT"/>
        </w:rPr>
        <w:t>tecnica</w:t>
      </w:r>
      <w:r w:rsidRPr="000C12EE">
        <w:rPr>
          <w:rFonts w:cs="Arial"/>
          <w:shd w:val="clear" w:color="auto" w:fill="FFFFFF"/>
          <w:lang w:val="it-IT"/>
        </w:rPr>
        <w:t>. In origine il termine non indicava una particolare</w:t>
      </w:r>
      <w:r w:rsidRPr="000C12EE">
        <w:rPr>
          <w:rStyle w:val="apple-converted-space"/>
          <w:rFonts w:cs="Arial"/>
          <w:shd w:val="clear" w:color="auto" w:fill="FFFFFF"/>
          <w:lang w:val="it-IT"/>
        </w:rPr>
        <w:t> </w:t>
      </w:r>
      <w:hyperlink r:id="rId22" w:tooltip="Arte" w:history="1">
        <w:r w:rsidRPr="000C12EE">
          <w:rPr>
            <w:rStyle w:val="Hyperlink"/>
            <w:rFonts w:cs="Arial"/>
            <w:color w:val="auto"/>
            <w:u w:val="none"/>
            <w:shd w:val="clear" w:color="auto" w:fill="FFFFFF"/>
            <w:lang w:val="it-IT"/>
          </w:rPr>
          <w:t>arte</w:t>
        </w:r>
      </w:hyperlink>
      <w:r w:rsidRPr="000C12EE">
        <w:rPr>
          <w:rFonts w:cs="Arial"/>
          <w:shd w:val="clear" w:color="auto" w:fill="FFFFFF"/>
          <w:lang w:val="it-IT"/>
        </w:rPr>
        <w:t>, bensì tutte le arti delle Muse, e si riferiva a qualcosa di "perfetto".</w:t>
      </w:r>
    </w:p>
    <w:p w:rsidR="003C7CE9" w:rsidRPr="000C12EE" w:rsidRDefault="00917017" w:rsidP="009248CC">
      <w:pPr>
        <w:rPr>
          <w:lang w:val="it-IT"/>
        </w:rPr>
      </w:pPr>
      <w:r w:rsidRPr="000C12EE">
        <w:rPr>
          <w:lang w:val="it-IT"/>
        </w:rPr>
        <w:t>Dalle numerose ricerche condotte in campo psicologico, è emerso che le emozioni hanno una natura innata: la persona prova gioia, rabbia, dolore in maniera  consapevole.  Tale consapevolezza si raggiunge attraverso il rapporto con le figure di riferimento, in primis i genitori, e successivamente anche attraverso le relazioni extra familiari. Tra gli aspetti maggiormente analizzati dello sviluppo emotivo, il riconoscimento, la comprensione e la socializzazione delle emozioni sono i più rilevanti</w:t>
      </w:r>
      <w:r w:rsidR="0015603F" w:rsidRPr="000C12EE">
        <w:rPr>
          <w:lang w:val="it-IT"/>
        </w:rPr>
        <w:t xml:space="preserve">. </w:t>
      </w:r>
      <w:r w:rsidRPr="000C12EE">
        <w:rPr>
          <w:lang w:val="it-IT"/>
        </w:rPr>
        <w:t>L’educazione alle emozioni può avvenire anche attraverso l’utilizzo di al</w:t>
      </w:r>
      <w:r w:rsidR="00A55C05" w:rsidRPr="000C12EE">
        <w:rPr>
          <w:lang w:val="it-IT"/>
        </w:rPr>
        <w:t xml:space="preserve">cuni strumenti concreti come le immagini, la lettura e </w:t>
      </w:r>
      <w:r w:rsidR="00A55C05" w:rsidRPr="000C12EE">
        <w:rPr>
          <w:b/>
          <w:lang w:val="it-IT"/>
        </w:rPr>
        <w:t>la musica</w:t>
      </w:r>
      <w:r w:rsidR="00A55C05" w:rsidRPr="000C12EE">
        <w:rPr>
          <w:lang w:val="it-IT"/>
        </w:rPr>
        <w:t>.</w:t>
      </w:r>
    </w:p>
    <w:p w:rsidR="00A55C05" w:rsidRPr="000C12EE" w:rsidRDefault="00917017" w:rsidP="009248CC">
      <w:pPr>
        <w:rPr>
          <w:lang w:val="it-IT"/>
        </w:rPr>
      </w:pPr>
      <w:r w:rsidRPr="000C12EE">
        <w:rPr>
          <w:lang w:val="it-IT"/>
        </w:rPr>
        <w:br/>
      </w:r>
      <w:r w:rsidR="003C7CE9" w:rsidRPr="000C12EE">
        <w:rPr>
          <w:lang w:val="it-IT"/>
        </w:rPr>
        <w:t xml:space="preserve"> </w:t>
      </w:r>
      <w:r w:rsidR="00A55C05" w:rsidRPr="000C12EE">
        <w:rPr>
          <w:shd w:val="clear" w:color="auto" w:fill="FFFFFF"/>
          <w:lang w:val="it-IT"/>
        </w:rPr>
        <w:t>La musica è sempre esistita nella storia dell’umanità. Quando l’uomo non aveva ancora calcato il suolo terrestre e il nostro pianeta era appena nato, la musica era già insita nella natura: il canto degli uccelli, il susseguirsi regolare e continuo del giorno e della notte, la grande armonia dell’universo che governava ogni cosa. Già gli uomini primitivi usavano la musica come rimedio ad alcune malattie: essi, infatti, avevano capito che la musica influiva sul comportamento di un individuo, rendendolo più forte o indebolendolo. Questo ruolo terapeutico della musica è riconosciuto anche oggi. Molte malattie, infatti, sono curate con l’ausilio della musica. Ma anche chi non è affetto da malattie può godere del beneficio delle note musicali. La musica, infatti, può essere usata anche a scopo di divertimento e di relax</w:t>
      </w:r>
      <w:r w:rsidR="000530BB" w:rsidRPr="000C12EE">
        <w:rPr>
          <w:shd w:val="clear" w:color="auto" w:fill="FFFFFF"/>
          <w:lang w:val="it-IT"/>
        </w:rPr>
        <w:t xml:space="preserve">. Il suono delle note </w:t>
      </w:r>
      <w:r w:rsidR="00A55C05" w:rsidRPr="000C12EE">
        <w:rPr>
          <w:shd w:val="clear" w:color="auto" w:fill="FFFFFF"/>
          <w:lang w:val="it-IT"/>
        </w:rPr>
        <w:t>aiuta a distrarsi e a recuperare le forze per affrontare al meglio la propria quotidianità. La musica può anche infondere coraggio a chi si sente triste o esaltare un momento di particolare gioia. Molto spesso la persona malinconica si rispecchia nelle note che ascolta e da esse trae lo stimolo a reagire e a soffocare la tristezza, mentre chi è felice canta a squarciagola quei pezzi musicali che più si addicono alla contentezza provata. La musica, quindi, può risolvere i problemi che ci troviamo quotidianamente ad affrontare oppure sottolineare la</w:t>
      </w:r>
      <w:r w:rsidR="003C7CE9" w:rsidRPr="000C12EE">
        <w:rPr>
          <w:shd w:val="clear" w:color="auto" w:fill="FFFFFF"/>
          <w:lang w:val="it-IT"/>
        </w:rPr>
        <w:t xml:space="preserve"> felicità che si sente dentro</w:t>
      </w:r>
      <w:r w:rsidR="00A55C05" w:rsidRPr="000C12EE">
        <w:rPr>
          <w:shd w:val="clear" w:color="auto" w:fill="FFFFFF"/>
          <w:lang w:val="it-IT"/>
        </w:rPr>
        <w:t xml:space="preserve">. Ma la musica può essere anche l’espressione di sentimenti e di comportamenti comuni. In questo caso esalta l’appartenenza di un singolo all’interno di uno specifico gruppo sociale. Nascono, così, gli inni patriottici. La musica può anche ricordare eventi tragici avvenuti in una particolare regione. </w:t>
      </w:r>
      <w:r w:rsidR="00B86A3A" w:rsidRPr="000C12EE">
        <w:rPr>
          <w:shd w:val="clear" w:color="auto" w:fill="FFFFFF"/>
          <w:lang w:val="it-IT"/>
        </w:rPr>
        <w:t>Essa</w:t>
      </w:r>
      <w:r w:rsidR="00A55C05" w:rsidRPr="000C12EE">
        <w:rPr>
          <w:shd w:val="clear" w:color="auto" w:fill="FFFFFF"/>
          <w:lang w:val="it-IT"/>
        </w:rPr>
        <w:t xml:space="preserve"> è legata anche alla vita del singolo individuo o di una coppia. La musica, dunque, è un linguaggio che può arrivare a tutti e parlare anche al nostro posto. Oggi la musica invade ogni spazio e si diffonde sempre più grazie all’utilizzo di nuove tecnologie. Si è passati, infatti, dal vecchio disco al moderno mp3: la musica, cioè, oggi si scarica da internet e si può portarla ovunque grazie all’utilizzo di oggetti tecnologici sempre più leggeri e meno ingombranti. </w:t>
      </w:r>
      <w:r w:rsidR="00B86A3A" w:rsidRPr="000C12EE">
        <w:rPr>
          <w:shd w:val="clear" w:color="auto" w:fill="FFFFFF"/>
          <w:lang w:val="it-IT"/>
        </w:rPr>
        <w:t xml:space="preserve"> Non </w:t>
      </w:r>
      <w:r w:rsidR="00A55C05" w:rsidRPr="000C12EE">
        <w:rPr>
          <w:shd w:val="clear" w:color="auto" w:fill="FFFFFF"/>
          <w:lang w:val="it-IT"/>
        </w:rPr>
        <w:t xml:space="preserve">si può immaginare una vita senza musica: ci sarebbe un’esistenza </w:t>
      </w:r>
      <w:r w:rsidR="003C7CE9" w:rsidRPr="000C12EE">
        <w:rPr>
          <w:shd w:val="clear" w:color="auto" w:fill="FFFFFF"/>
          <w:lang w:val="it-IT"/>
        </w:rPr>
        <w:lastRenderedPageBreak/>
        <w:t>p</w:t>
      </w:r>
      <w:r w:rsidR="00A55C05" w:rsidRPr="000C12EE">
        <w:rPr>
          <w:shd w:val="clear" w:color="auto" w:fill="FFFFFF"/>
          <w:lang w:val="it-IT"/>
        </w:rPr>
        <w:t>iatta, senza colori e senza emozioni. È, quindi, un insostituibile bene prezioso che deve essere tutelato nel miglior modo possibile.</w:t>
      </w:r>
    </w:p>
    <w:p w:rsidR="006A39AC" w:rsidRPr="000C12EE" w:rsidRDefault="006A39AC" w:rsidP="00347E64">
      <w:pPr>
        <w:rPr>
          <w:lang w:val="it-IT"/>
        </w:rPr>
      </w:pPr>
      <w:r w:rsidRPr="000C12EE">
        <w:rPr>
          <w:lang w:val="it-IT"/>
        </w:rPr>
        <w:t xml:space="preserve">La </w:t>
      </w:r>
      <w:r w:rsidRPr="000C12EE">
        <w:rPr>
          <w:b/>
          <w:lang w:val="it-IT"/>
        </w:rPr>
        <w:t>competenza</w:t>
      </w:r>
      <w:r w:rsidRPr="000C12EE">
        <w:rPr>
          <w:lang w:val="it-IT"/>
        </w:rPr>
        <w:t xml:space="preserve"> </w:t>
      </w:r>
      <w:r w:rsidRPr="000C12EE">
        <w:rPr>
          <w:b/>
          <w:lang w:val="it-IT"/>
        </w:rPr>
        <w:t xml:space="preserve">emotiva </w:t>
      </w:r>
      <w:r w:rsidRPr="000C12EE">
        <w:rPr>
          <w:lang w:val="it-IT"/>
        </w:rPr>
        <w:t>è un’abilità complessa, che si sviluppa fin dai primi mesi di vita del bambino e lo accomp</w:t>
      </w:r>
      <w:r w:rsidR="00B86A3A" w:rsidRPr="000C12EE">
        <w:rPr>
          <w:lang w:val="it-IT"/>
        </w:rPr>
        <w:t>agna per tutta la sua crescita</w:t>
      </w:r>
      <w:r w:rsidRPr="000C12EE">
        <w:rPr>
          <w:lang w:val="it-IT"/>
        </w:rPr>
        <w:t xml:space="preserve">. </w:t>
      </w:r>
      <w:r w:rsidR="0015603F" w:rsidRPr="000C12EE">
        <w:rPr>
          <w:lang w:val="it-IT"/>
        </w:rPr>
        <w:t xml:space="preserve">E’ l’insieme di conoscenze e abilità di comportamento che si sviluppano in rapporto con la «cultura emotiva» di appartenenza,  efficaci in modo particolare nelle transazioni sociali che producono emozioni. </w:t>
      </w:r>
      <w:r w:rsidRPr="000C12EE">
        <w:rPr>
          <w:lang w:val="it-IT"/>
        </w:rPr>
        <w:t>E’ possibile suddividere la competenza emotiva in tre componenti:</w:t>
      </w:r>
    </w:p>
    <w:p w:rsidR="006A39AC" w:rsidRPr="000C12EE" w:rsidRDefault="006A39AC" w:rsidP="00C33477">
      <w:pPr>
        <w:pStyle w:val="ListParagraph"/>
        <w:numPr>
          <w:ilvl w:val="0"/>
          <w:numId w:val="7"/>
        </w:numPr>
        <w:rPr>
          <w:lang w:val="it-IT"/>
        </w:rPr>
      </w:pPr>
      <w:r w:rsidRPr="000C12EE">
        <w:rPr>
          <w:lang w:val="it-IT"/>
        </w:rPr>
        <w:t>l’espressione emotiva, che dipende dalla consapevolezza del proprio stato emotivo e dalla capacità di utilizzare il lessico emotivo;</w:t>
      </w:r>
    </w:p>
    <w:p w:rsidR="006A39AC" w:rsidRPr="000C12EE" w:rsidRDefault="006A39AC" w:rsidP="00C33477">
      <w:pPr>
        <w:pStyle w:val="ListParagraph"/>
        <w:numPr>
          <w:ilvl w:val="0"/>
          <w:numId w:val="7"/>
        </w:numPr>
        <w:rPr>
          <w:lang w:val="it-IT"/>
        </w:rPr>
      </w:pPr>
      <w:r w:rsidRPr="000C12EE">
        <w:rPr>
          <w:lang w:val="it-IT"/>
        </w:rPr>
        <w:t>la comprensione emotiva, che permette di riconoscere e discriminare le emozioni dell’altro e di empatizzare con le esperienze emotive altrui;</w:t>
      </w:r>
    </w:p>
    <w:p w:rsidR="00836F6A" w:rsidRPr="000C12EE" w:rsidRDefault="006A39AC" w:rsidP="00C33477">
      <w:pPr>
        <w:pStyle w:val="ListParagraph"/>
        <w:numPr>
          <w:ilvl w:val="0"/>
          <w:numId w:val="7"/>
        </w:numPr>
        <w:rPr>
          <w:lang w:val="it-IT"/>
        </w:rPr>
      </w:pPr>
      <w:r w:rsidRPr="000C12EE">
        <w:rPr>
          <w:lang w:val="it-IT"/>
        </w:rPr>
        <w:t>la regolazione emotiva, resa possibile dal monitoraggio consapevole dei propri comportamenti emotivi e dell’impatto sociale da essi generato.</w:t>
      </w:r>
    </w:p>
    <w:p w:rsidR="0015603F" w:rsidRPr="000C12EE" w:rsidRDefault="006C55D7" w:rsidP="009248CC">
      <w:pPr>
        <w:rPr>
          <w:lang w:val="it-IT"/>
        </w:rPr>
      </w:pPr>
      <w:r w:rsidRPr="000C12EE">
        <w:rPr>
          <w:lang w:val="it-IT"/>
        </w:rPr>
        <w:t>Emozione e conoscenza si influenzano reciprocamente, sono due aspetti dello stesso processo. Non ci può essere processo di conoscenza o apprendimento estrinseco al sentire.</w:t>
      </w:r>
      <w:r w:rsidR="00B86A3A" w:rsidRPr="000C12EE">
        <w:rPr>
          <w:lang w:val="it-IT"/>
        </w:rPr>
        <w:t xml:space="preserve"> (Kellerman, 1983)</w:t>
      </w:r>
      <w:r w:rsidR="0015603F" w:rsidRPr="000C12EE">
        <w:rPr>
          <w:lang w:val="it-IT"/>
        </w:rPr>
        <w:t xml:space="preserve"> </w:t>
      </w:r>
    </w:p>
    <w:p w:rsidR="006C55D7" w:rsidRPr="000C12EE" w:rsidRDefault="006C55D7" w:rsidP="009248CC">
      <w:pPr>
        <w:rPr>
          <w:lang w:val="it-IT"/>
        </w:rPr>
      </w:pPr>
      <w:r w:rsidRPr="000C12EE">
        <w:rPr>
          <w:lang w:val="it-IT"/>
        </w:rPr>
        <w:t xml:space="preserve">Nel suo ruolo di linguaggio l’emozione ha due forme: </w:t>
      </w:r>
    </w:p>
    <w:p w:rsidR="006C55D7" w:rsidRPr="000C12EE" w:rsidRDefault="006C55D7" w:rsidP="00C33477">
      <w:pPr>
        <w:pStyle w:val="ListParagraph"/>
        <w:numPr>
          <w:ilvl w:val="0"/>
          <w:numId w:val="8"/>
        </w:numPr>
        <w:rPr>
          <w:lang w:val="it-IT"/>
        </w:rPr>
      </w:pPr>
      <w:r w:rsidRPr="000C12EE">
        <w:rPr>
          <w:lang w:val="it-IT"/>
        </w:rPr>
        <w:t xml:space="preserve">la forma preverbale e prelinguistica (comunicazione non verbale, mimica, </w:t>
      </w:r>
      <w:r w:rsidR="00B86A3A" w:rsidRPr="000C12EE">
        <w:rPr>
          <w:lang w:val="it-IT"/>
        </w:rPr>
        <w:t>postura,</w:t>
      </w:r>
      <w:r w:rsidR="00347E64" w:rsidRPr="000C12EE">
        <w:rPr>
          <w:lang w:val="it-IT"/>
        </w:rPr>
        <w:t xml:space="preserve"> </w:t>
      </w:r>
      <w:r w:rsidR="00B86A3A" w:rsidRPr="000C12EE">
        <w:rPr>
          <w:lang w:val="it-IT"/>
        </w:rPr>
        <w:t>prossemica…</w:t>
      </w:r>
      <w:r w:rsidRPr="000C12EE">
        <w:rPr>
          <w:lang w:val="it-IT"/>
        </w:rPr>
        <w:t>)</w:t>
      </w:r>
    </w:p>
    <w:p w:rsidR="006C55D7" w:rsidRPr="000C12EE" w:rsidRDefault="006C55D7" w:rsidP="00C33477">
      <w:pPr>
        <w:pStyle w:val="ListParagraph"/>
        <w:numPr>
          <w:ilvl w:val="0"/>
          <w:numId w:val="8"/>
        </w:numPr>
        <w:rPr>
          <w:lang w:val="it-IT"/>
        </w:rPr>
      </w:pPr>
      <w:r w:rsidRPr="000C12EE">
        <w:rPr>
          <w:lang w:val="it-IT"/>
        </w:rPr>
        <w:t xml:space="preserve">il linguaggio verbale – linguaggio e lessico emotivo </w:t>
      </w:r>
      <w:r w:rsidR="00E01A3F" w:rsidRPr="000C12EE">
        <w:rPr>
          <w:lang w:val="it-IT"/>
        </w:rPr>
        <w:t xml:space="preserve">  </w:t>
      </w:r>
      <w:r w:rsidRPr="000C12EE">
        <w:rPr>
          <w:lang w:val="it-IT"/>
        </w:rPr>
        <w:t>(James, 1884)</w:t>
      </w:r>
    </w:p>
    <w:p w:rsidR="003877CD" w:rsidRPr="000C12EE" w:rsidRDefault="006C55D7" w:rsidP="009248CC">
      <w:pPr>
        <w:rPr>
          <w:lang w:val="it-IT"/>
        </w:rPr>
      </w:pPr>
      <w:r w:rsidRPr="000C12EE">
        <w:rPr>
          <w:lang w:val="it-IT"/>
        </w:rPr>
        <w:t>Il canale più studiato in psicologia è quello delle espressioni facciali</w:t>
      </w:r>
      <w:r w:rsidR="000530BB" w:rsidRPr="000C12EE">
        <w:rPr>
          <w:lang w:val="it-IT"/>
        </w:rPr>
        <w:t xml:space="preserve">. </w:t>
      </w:r>
      <w:r w:rsidRPr="000C12EE">
        <w:rPr>
          <w:lang w:val="it-IT"/>
        </w:rPr>
        <w:t>Ci sono prove di alcuni segnali distintivi universali almeno per le emozioni di paura, sorpresa, disgusto, gioia, rabbia, tristezza, disprezzo</w:t>
      </w:r>
      <w:r w:rsidR="00B86A3A" w:rsidRPr="000C12EE">
        <w:rPr>
          <w:lang w:val="it-IT"/>
        </w:rPr>
        <w:t xml:space="preserve">. </w:t>
      </w:r>
      <w:r w:rsidRPr="000C12EE">
        <w:rPr>
          <w:lang w:val="it-IT"/>
        </w:rPr>
        <w:t xml:space="preserve"> È un canale molto utilizzato e molto ricercato dalle persone</w:t>
      </w:r>
      <w:r w:rsidR="00B86A3A" w:rsidRPr="000C12EE">
        <w:rPr>
          <w:lang w:val="it-IT"/>
        </w:rPr>
        <w:t xml:space="preserve"> ed è</w:t>
      </w:r>
      <w:r w:rsidRPr="000C12EE">
        <w:rPr>
          <w:lang w:val="it-IT"/>
        </w:rPr>
        <w:t xml:space="preserve"> parzialmente volontario e parzialmente</w:t>
      </w:r>
      <w:r w:rsidR="003877CD" w:rsidRPr="000C12EE">
        <w:rPr>
          <w:lang w:val="it-IT"/>
        </w:rPr>
        <w:t xml:space="preserve"> involontario</w:t>
      </w:r>
      <w:r w:rsidR="009248CC" w:rsidRPr="000C12EE">
        <w:rPr>
          <w:lang w:val="it-IT"/>
        </w:rPr>
        <w:t>.</w:t>
      </w:r>
    </w:p>
    <w:p w:rsidR="00B66D75" w:rsidRPr="000C12EE" w:rsidRDefault="00B66D75" w:rsidP="009248CC">
      <w:pPr>
        <w:rPr>
          <w:lang w:val="it-IT"/>
        </w:rPr>
      </w:pPr>
      <w:r w:rsidRPr="000C12EE">
        <w:rPr>
          <w:lang w:val="it-IT"/>
        </w:rPr>
        <w:t>Componenti della competenza emotiva (Sarni, 1999)</w:t>
      </w:r>
    </w:p>
    <w:p w:rsidR="00B66D75" w:rsidRPr="000C12EE" w:rsidRDefault="00B66D75" w:rsidP="00C33477">
      <w:pPr>
        <w:pStyle w:val="ListParagraph"/>
        <w:numPr>
          <w:ilvl w:val="0"/>
          <w:numId w:val="6"/>
        </w:numPr>
        <w:rPr>
          <w:lang w:val="it-IT"/>
        </w:rPr>
      </w:pPr>
      <w:r w:rsidRPr="000C12EE">
        <w:rPr>
          <w:lang w:val="it-IT"/>
        </w:rPr>
        <w:t>Consapevolezza del proprio stato emotivo</w:t>
      </w:r>
    </w:p>
    <w:p w:rsidR="00B66D75" w:rsidRPr="000C12EE" w:rsidRDefault="00B66D75" w:rsidP="00C33477">
      <w:pPr>
        <w:pStyle w:val="ListParagraph"/>
        <w:numPr>
          <w:ilvl w:val="0"/>
          <w:numId w:val="6"/>
        </w:numPr>
        <w:rPr>
          <w:lang w:val="it-IT"/>
        </w:rPr>
      </w:pPr>
      <w:r w:rsidRPr="000C12EE">
        <w:rPr>
          <w:lang w:val="it-IT"/>
        </w:rPr>
        <w:t>Capacità di riconoscere e discriminare le emozioni altrui</w:t>
      </w:r>
    </w:p>
    <w:p w:rsidR="00B66D75" w:rsidRPr="000C12EE" w:rsidRDefault="00B66D75" w:rsidP="00C33477">
      <w:pPr>
        <w:pStyle w:val="ListParagraph"/>
        <w:numPr>
          <w:ilvl w:val="0"/>
          <w:numId w:val="6"/>
        </w:numPr>
        <w:rPr>
          <w:lang w:val="it-IT"/>
        </w:rPr>
      </w:pPr>
      <w:r w:rsidRPr="000C12EE">
        <w:rPr>
          <w:lang w:val="it-IT"/>
        </w:rPr>
        <w:t>Capacità di utilizzare il lessico emotivo, capacità di acquisire script emotivo legati ai ruoli sociali</w:t>
      </w:r>
    </w:p>
    <w:p w:rsidR="00B66D75" w:rsidRPr="000C12EE" w:rsidRDefault="00B66D75" w:rsidP="00C33477">
      <w:pPr>
        <w:pStyle w:val="ListParagraph"/>
        <w:numPr>
          <w:ilvl w:val="0"/>
          <w:numId w:val="6"/>
        </w:numPr>
        <w:rPr>
          <w:lang w:val="it-IT"/>
        </w:rPr>
      </w:pPr>
      <w:r w:rsidRPr="000C12EE">
        <w:rPr>
          <w:lang w:val="it-IT"/>
        </w:rPr>
        <w:t>Capacità di coinvolgimento empatico nelle esperienze emotive dell’altro</w:t>
      </w:r>
    </w:p>
    <w:p w:rsidR="00B66D75" w:rsidRPr="000C12EE" w:rsidRDefault="00B66D75" w:rsidP="00C33477">
      <w:pPr>
        <w:pStyle w:val="ListParagraph"/>
        <w:numPr>
          <w:ilvl w:val="0"/>
          <w:numId w:val="6"/>
        </w:numPr>
        <w:rPr>
          <w:lang w:val="it-IT"/>
        </w:rPr>
      </w:pPr>
      <w:r w:rsidRPr="000C12EE">
        <w:rPr>
          <w:lang w:val="it-IT"/>
        </w:rPr>
        <w:t>Capacità di comprendere la discrepanza tra manifestazione e stato emotivo, consapevolezza dell’impatto sociale</w:t>
      </w:r>
      <w:r w:rsidR="00654B65" w:rsidRPr="000C12EE">
        <w:rPr>
          <w:lang w:val="it-IT"/>
        </w:rPr>
        <w:t xml:space="preserve"> dei proprio comportamenti emotivi</w:t>
      </w:r>
    </w:p>
    <w:p w:rsidR="00654B65" w:rsidRPr="000C12EE" w:rsidRDefault="00654B65" w:rsidP="00C33477">
      <w:pPr>
        <w:pStyle w:val="ListParagraph"/>
        <w:numPr>
          <w:ilvl w:val="0"/>
          <w:numId w:val="6"/>
        </w:numPr>
        <w:rPr>
          <w:lang w:val="it-IT"/>
        </w:rPr>
      </w:pPr>
      <w:r w:rsidRPr="000C12EE">
        <w:rPr>
          <w:lang w:val="it-IT"/>
        </w:rPr>
        <w:t>Capacità di affrontare in maniera adattiva le emozioni negative</w:t>
      </w:r>
    </w:p>
    <w:p w:rsidR="00654B65" w:rsidRPr="000C12EE" w:rsidRDefault="00654B65" w:rsidP="00C33477">
      <w:pPr>
        <w:pStyle w:val="ListParagraph"/>
        <w:numPr>
          <w:ilvl w:val="0"/>
          <w:numId w:val="6"/>
        </w:numPr>
        <w:rPr>
          <w:lang w:val="it-IT"/>
        </w:rPr>
      </w:pPr>
      <w:r w:rsidRPr="000C12EE">
        <w:rPr>
          <w:lang w:val="it-IT"/>
        </w:rPr>
        <w:t>Consapevolezza della valenza relazionale delle emozioni</w:t>
      </w:r>
    </w:p>
    <w:p w:rsidR="00B66D75" w:rsidRPr="000C12EE" w:rsidRDefault="00654B65" w:rsidP="00C33477">
      <w:pPr>
        <w:pStyle w:val="ListParagraph"/>
        <w:numPr>
          <w:ilvl w:val="0"/>
          <w:numId w:val="6"/>
        </w:numPr>
        <w:rPr>
          <w:lang w:val="it-IT"/>
        </w:rPr>
      </w:pPr>
      <w:r w:rsidRPr="000C12EE">
        <w:rPr>
          <w:lang w:val="it-IT"/>
        </w:rPr>
        <w:t>Capacità di autocontrollo emotivo</w:t>
      </w:r>
    </w:p>
    <w:p w:rsidR="003877CD" w:rsidRPr="000C12EE" w:rsidRDefault="003877CD" w:rsidP="009248CC">
      <w:pPr>
        <w:rPr>
          <w:lang w:val="it-IT"/>
        </w:rPr>
      </w:pPr>
      <w:r w:rsidRPr="000C12EE">
        <w:rPr>
          <w:lang w:val="it-IT"/>
        </w:rPr>
        <w:t>La </w:t>
      </w:r>
      <w:hyperlink r:id="rId23" w:tooltip="Consapevolezza" w:history="1">
        <w:r w:rsidRPr="000C12EE">
          <w:rPr>
            <w:rStyle w:val="Hyperlink"/>
            <w:color w:val="auto"/>
            <w:u w:val="none"/>
            <w:lang w:val="it-IT"/>
          </w:rPr>
          <w:t>consapevolezza</w:t>
        </w:r>
      </w:hyperlink>
      <w:r w:rsidRPr="000C12EE">
        <w:rPr>
          <w:lang w:val="it-IT"/>
        </w:rPr>
        <w:t> delle proprie emozioni è un elemento chiave al fine di maturare un'appagante vita sociale fondata sull'interscambio e sulla capacità empatica, in un rapporto che coinvolge una pluralità di interlocutori.</w:t>
      </w:r>
      <w:r w:rsidR="00B86A3A" w:rsidRPr="000C12EE">
        <w:rPr>
          <w:lang w:val="it-IT"/>
        </w:rPr>
        <w:t xml:space="preserve"> </w:t>
      </w:r>
      <w:r w:rsidRPr="000C12EE">
        <w:rPr>
          <w:lang w:val="it-IT"/>
        </w:rPr>
        <w:t xml:space="preserve">L'utilizzo di questa forma di intelligenza si fonda sulla capacità di intuire i sentimenti, le aspirazioni e le emozioni delle persone che ci circondano e di avere una piena cognizione del proprio </w:t>
      </w:r>
      <w:r w:rsidRPr="000C12EE">
        <w:rPr>
          <w:lang w:val="it-IT"/>
        </w:rPr>
        <w:lastRenderedPageBreak/>
        <w:t>stato d'animo. Questo consente di orientare opportunamente i comportamenti a favore di obiettivi individuali o comuni.</w:t>
      </w:r>
    </w:p>
    <w:p w:rsidR="003C7CE9" w:rsidRPr="000C12EE" w:rsidRDefault="00411B7E" w:rsidP="009248CC">
      <w:pPr>
        <w:rPr>
          <w:rFonts w:cs="Segoe UI"/>
          <w:lang w:val="it-IT"/>
        </w:rPr>
      </w:pPr>
      <w:r w:rsidRPr="000C12EE">
        <w:rPr>
          <w:rFonts w:cs="Segoe UI"/>
          <w:lang w:val="it-IT"/>
        </w:rPr>
        <w:t xml:space="preserve">La </w:t>
      </w:r>
      <w:r w:rsidR="007D1C3D" w:rsidRPr="000C12EE">
        <w:rPr>
          <w:rFonts w:cs="Segoe UI"/>
          <w:lang w:val="it-IT"/>
        </w:rPr>
        <w:t xml:space="preserve"> musica è capace di suscitare in noi stessi delle emozioni profonde e significative. Sono emozioni che possono andare da un ‘puro’ godimento estetico per un costrutto sonoro, alla gioia o alla disperazione, che la musica a volte evoca o sostiene, al semplice sollievo dalla monotonia, dalla noia, dalla depressione, che le esperienze musicali quotidiane possono fornire. </w:t>
      </w:r>
      <w:r w:rsidR="009248CC" w:rsidRPr="000C12EE">
        <w:rPr>
          <w:rFonts w:cs="Segoe UI"/>
          <w:lang w:val="it-IT"/>
        </w:rPr>
        <w:t xml:space="preserve"> </w:t>
      </w:r>
      <w:r w:rsidR="007D1C3D" w:rsidRPr="000C12EE">
        <w:rPr>
          <w:rFonts w:cs="Segoe UI"/>
          <w:lang w:val="it-IT"/>
        </w:rPr>
        <w:t>Se i fattori emotivi sono fondamentali per l’esistenza della musica, diventa allora sul piano della ricerca psicologica fondamentale chiedersi come la musica riesce a influire sulle persone.</w:t>
      </w:r>
      <w:r w:rsidR="009248CC" w:rsidRPr="000C12EE">
        <w:rPr>
          <w:rFonts w:cs="Segoe UI"/>
          <w:lang w:val="it-IT"/>
        </w:rPr>
        <w:t xml:space="preserve"> </w:t>
      </w:r>
      <w:r w:rsidR="007D1C3D" w:rsidRPr="000C12EE">
        <w:rPr>
          <w:rFonts w:cs="Segoe UI"/>
          <w:lang w:val="it-IT"/>
        </w:rPr>
        <w:t xml:space="preserve"> (Sloboda 1988, pp. 23-26).</w:t>
      </w:r>
      <w:r w:rsidR="007D1C3D" w:rsidRPr="000C12EE">
        <w:rPr>
          <w:rFonts w:cs="Segoe UI"/>
          <w:lang w:val="it-IT"/>
        </w:rPr>
        <w:br/>
      </w:r>
      <w:r w:rsidR="00E84528" w:rsidRPr="000C12EE">
        <w:rPr>
          <w:rFonts w:cs="Segoe UI"/>
          <w:lang w:val="it-IT"/>
        </w:rPr>
        <w:t xml:space="preserve">I </w:t>
      </w:r>
      <w:r w:rsidR="007D1C3D" w:rsidRPr="000C12EE">
        <w:rPr>
          <w:rFonts w:cs="Segoe UI"/>
          <w:lang w:val="it-IT"/>
        </w:rPr>
        <w:t xml:space="preserve">processi e gli stati emotivi sono caratterizzati proprio da una profonda integrazione tra eccitazione fisica ed elaborazione mentale e cognitiva degli stimoli. Anche se nel linguaggio comune si associano principalmente le emozioni al ‘cuore’, è la nostra mente che elabora gli stimoli sensoriali, li trasforma in sentimenti/emozione e ci induce a tradurla in comportamento che comprende diverse modalità espressive delle emozioni stesse (mimiche, vocali, gestuali, verbali), secondo i vari modelli culturali appresi. </w:t>
      </w:r>
      <w:r w:rsidR="00B66D75" w:rsidRPr="000C12EE">
        <w:rPr>
          <w:rFonts w:cs="Segoe UI"/>
          <w:lang w:val="it-IT"/>
        </w:rPr>
        <w:t xml:space="preserve"> </w:t>
      </w:r>
      <w:r w:rsidR="007D1C3D" w:rsidRPr="000C12EE">
        <w:rPr>
          <w:rFonts w:cs="Segoe UI"/>
          <w:lang w:val="it-IT"/>
        </w:rPr>
        <w:t>Nel considerare i vari aspetti della relazione musica-emozione, è importante sottolineare, con Gabrielsson, l’opportunità di una “… distinzione fra: a) il riconoscere l’espressione emotiva della musica; b) l’essere emotivamente influenzati dalla musica. (Gabrielsson 1994, p. 90).</w:t>
      </w:r>
      <w:r w:rsidR="007D1C3D" w:rsidRPr="000C12EE">
        <w:rPr>
          <w:rFonts w:cs="Segoe UI"/>
          <w:lang w:val="it-IT"/>
        </w:rPr>
        <w:br/>
      </w:r>
    </w:p>
    <w:p w:rsidR="009248CC" w:rsidRPr="000C12EE" w:rsidRDefault="007D1C3D" w:rsidP="009248CC">
      <w:pPr>
        <w:rPr>
          <w:rFonts w:cs="Segoe UI"/>
          <w:lang w:val="it-IT"/>
        </w:rPr>
      </w:pPr>
      <w:r w:rsidRPr="000C12EE">
        <w:rPr>
          <w:rFonts w:cs="Segoe UI"/>
          <w:lang w:val="it-IT"/>
        </w:rPr>
        <w:t xml:space="preserve">Nella nostra vita quotidiana non capita spesso di poter o dover ‘parlare’ delle nostre emozioni, e ancor meno capita di parlare delle nostre emozioni musicali. Anche tra i musicisti questo argomento molto spesso è tabù, o anche solo semplicemente viene relegato nella sfera della soggettività. </w:t>
      </w:r>
      <w:r w:rsidR="009248CC" w:rsidRPr="000C12EE">
        <w:rPr>
          <w:rFonts w:cs="Segoe UI"/>
          <w:lang w:val="it-IT"/>
        </w:rPr>
        <w:t xml:space="preserve">Sembra </w:t>
      </w:r>
      <w:r w:rsidRPr="000C12EE">
        <w:rPr>
          <w:rFonts w:cs="Segoe UI"/>
          <w:lang w:val="it-IT"/>
        </w:rPr>
        <w:t>che</w:t>
      </w:r>
      <w:r w:rsidR="009248CC" w:rsidRPr="000C12EE">
        <w:rPr>
          <w:rFonts w:cs="Segoe UI"/>
          <w:lang w:val="it-IT"/>
        </w:rPr>
        <w:t xml:space="preserve"> talvolta</w:t>
      </w:r>
      <w:r w:rsidRPr="000C12EE">
        <w:rPr>
          <w:rFonts w:cs="Segoe UI"/>
          <w:lang w:val="it-IT"/>
        </w:rPr>
        <w:t xml:space="preserve"> manchino le parole per descriver</w:t>
      </w:r>
      <w:r w:rsidR="009248CC" w:rsidRPr="000C12EE">
        <w:rPr>
          <w:rFonts w:cs="Segoe UI"/>
          <w:lang w:val="it-IT"/>
        </w:rPr>
        <w:t>e le nostre emozioni in musica. L</w:t>
      </w:r>
      <w:r w:rsidRPr="000C12EE">
        <w:rPr>
          <w:rFonts w:cs="Segoe UI"/>
          <w:lang w:val="it-IT"/>
        </w:rPr>
        <w:t>’inadeguatezza del linguaggio ad esprimere le diverse componenti dell’esperienza emozionale, ad eccezione di un particolare tipo di linguaggio, quello poetico e artistico, ha fatto sì che una gran parte dello studio delle emozioni si concentrasse sull’analisi del comportamento non verbale e, in particolare, sull’espressione facciale. Solo raramente l’espressione verbale di un’emozione coincide con la sua denominazione: più spesso il processo di etichettamento comporta una comunicazione sulle emozioni piuttosto ch</w:t>
      </w:r>
      <w:r w:rsidR="003C7CE9" w:rsidRPr="000C12EE">
        <w:rPr>
          <w:rFonts w:cs="Segoe UI"/>
          <w:lang w:val="it-IT"/>
        </w:rPr>
        <w:t>e una comunicazione diretta.</w:t>
      </w:r>
      <w:r w:rsidRPr="000C12EE">
        <w:rPr>
          <w:rFonts w:cs="Segoe UI"/>
          <w:lang w:val="it-IT"/>
        </w:rPr>
        <w:t xml:space="preserve"> La difficoltà che si prova ad esprimere con parole le pr</w:t>
      </w:r>
      <w:r w:rsidR="003C7CE9" w:rsidRPr="000C12EE">
        <w:rPr>
          <w:rFonts w:cs="Segoe UI"/>
          <w:lang w:val="it-IT"/>
        </w:rPr>
        <w:t xml:space="preserve">oprie emozioni risiede </w:t>
      </w:r>
      <w:r w:rsidRPr="000C12EE">
        <w:rPr>
          <w:rFonts w:cs="Segoe UI"/>
          <w:lang w:val="it-IT"/>
        </w:rPr>
        <w:t>nella discrepanza tra l’emozione esperita e il suo etichettamento” (Ricci Bitti e Caterina 1990, pp. 54-55).</w:t>
      </w:r>
      <w:r w:rsidR="009248CC" w:rsidRPr="000C12EE">
        <w:rPr>
          <w:rFonts w:cs="Segoe UI"/>
          <w:lang w:val="it-IT"/>
        </w:rPr>
        <w:t xml:space="preserve">  </w:t>
      </w:r>
    </w:p>
    <w:p w:rsidR="00E01A3F" w:rsidRPr="000C12EE" w:rsidRDefault="007D1C3D" w:rsidP="00315DCE">
      <w:pPr>
        <w:rPr>
          <w:sz w:val="28"/>
          <w:szCs w:val="28"/>
          <w:lang w:val="it-IT"/>
        </w:rPr>
      </w:pPr>
      <w:r w:rsidRPr="000C12EE">
        <w:rPr>
          <w:rFonts w:cs="Segoe UI"/>
          <w:lang w:val="it-IT"/>
        </w:rPr>
        <w:t>Nel considerare il rapporto musica-emozioni</w:t>
      </w:r>
      <w:r w:rsidR="003C7CE9" w:rsidRPr="000C12EE">
        <w:rPr>
          <w:rFonts w:cs="Segoe UI"/>
          <w:lang w:val="it-IT"/>
        </w:rPr>
        <w:t xml:space="preserve"> può </w:t>
      </w:r>
      <w:r w:rsidRPr="000C12EE">
        <w:rPr>
          <w:rFonts w:cs="Segoe UI"/>
          <w:lang w:val="it-IT"/>
        </w:rPr>
        <w:t xml:space="preserve"> essere </w:t>
      </w:r>
      <w:r w:rsidR="00B66D75" w:rsidRPr="000C12EE">
        <w:rPr>
          <w:rFonts w:cs="Segoe UI"/>
          <w:lang w:val="it-IT"/>
        </w:rPr>
        <w:t xml:space="preserve">utile tenere in considerazione </w:t>
      </w:r>
      <w:r w:rsidRPr="000C12EE">
        <w:rPr>
          <w:rFonts w:cs="Segoe UI"/>
          <w:lang w:val="it-IT"/>
        </w:rPr>
        <w:t>la possibilità di riconoscere in un brano musicale una certa caratteristica emotiva e il provare effettivamente una specifica emozione correlata a un determinata esperienza musicale.</w:t>
      </w:r>
      <w:r w:rsidR="003C7CE9" w:rsidRPr="000C12EE">
        <w:rPr>
          <w:rFonts w:cs="Segoe UI"/>
          <w:lang w:val="it-IT"/>
        </w:rPr>
        <w:t xml:space="preserve"> Nell</w:t>
      </w:r>
      <w:r w:rsidRPr="000C12EE">
        <w:rPr>
          <w:rFonts w:cs="Segoe UI"/>
          <w:lang w:val="it-IT"/>
        </w:rPr>
        <w:t>o studio delle emozioni effettivamente prov</w:t>
      </w:r>
      <w:r w:rsidR="003C7CE9" w:rsidRPr="000C12EE">
        <w:rPr>
          <w:rFonts w:cs="Segoe UI"/>
          <w:lang w:val="it-IT"/>
        </w:rPr>
        <w:t xml:space="preserve">ate ascoltando o facendo musica  </w:t>
      </w:r>
      <w:r w:rsidRPr="000C12EE">
        <w:rPr>
          <w:rFonts w:cs="Segoe UI"/>
          <w:lang w:val="it-IT"/>
        </w:rPr>
        <w:t xml:space="preserve">non è possibile usare procedure che possono inibire o condizionare le reazioni emotive. Si può procedere quindi con la registrazione delle reazioni fisiologiche durante l’attività (ritmo cardiaco, pressione sanguigna, respiro, ecc.), se si ritiene che questi elementi siano indici affidabili dell’esperienza. </w:t>
      </w:r>
      <w:r w:rsidR="003C7CE9" w:rsidRPr="000C12EE">
        <w:rPr>
          <w:rFonts w:cs="Segoe UI"/>
          <w:lang w:val="it-IT"/>
        </w:rPr>
        <w:t>L</w:t>
      </w:r>
      <w:r w:rsidRPr="000C12EE">
        <w:rPr>
          <w:rFonts w:cs="Segoe UI"/>
          <w:lang w:val="it-IT"/>
        </w:rPr>
        <w:t>a connessione tra reazioni fisiologiche ed esperienze emotive è tutt’altro che chiara. Si può allora investigare sulle emozioni effettivamente provate utilizzando le descrizioni verbali prodotte dai soggetti implicati nell’esp</w:t>
      </w:r>
      <w:r w:rsidR="003C7CE9" w:rsidRPr="000C12EE">
        <w:rPr>
          <w:rFonts w:cs="Segoe UI"/>
          <w:lang w:val="it-IT"/>
        </w:rPr>
        <w:t>erienza. E’</w:t>
      </w:r>
      <w:r w:rsidR="009248CC" w:rsidRPr="000C12EE">
        <w:rPr>
          <w:rFonts w:cs="Segoe UI"/>
          <w:lang w:val="it-IT"/>
        </w:rPr>
        <w:t xml:space="preserve"> stata</w:t>
      </w:r>
      <w:r w:rsidRPr="000C12EE">
        <w:rPr>
          <w:rFonts w:cs="Segoe UI"/>
          <w:lang w:val="it-IT"/>
        </w:rPr>
        <w:t xml:space="preserve"> confermata la capacità della musica di rappresentare ed evocare una vasta gamma di emozioni, in correlazione alle caratteristiche del soggetto e agli specifici elementi delle diverse situazioni in cui avviene l’esperienza.</w:t>
      </w:r>
    </w:p>
    <w:p w:rsidR="00E01A3F" w:rsidRPr="000C12EE" w:rsidRDefault="00A72786" w:rsidP="00315DCE">
      <w:pPr>
        <w:rPr>
          <w:sz w:val="28"/>
          <w:szCs w:val="28"/>
          <w:lang w:val="it-IT"/>
        </w:rPr>
      </w:pPr>
      <w:r>
        <w:rPr>
          <w:noProof/>
          <w:lang w:val="it-IT" w:eastAsia="it-IT"/>
        </w:rPr>
        <w:lastRenderedPageBreak/>
        <w:drawing>
          <wp:inline distT="0" distB="0" distL="0" distR="0" wp14:anchorId="7C55F879" wp14:editId="234BCEA7">
            <wp:extent cx="7895488" cy="6410325"/>
            <wp:effectExtent l="0" t="635" r="0" b="0"/>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tretch>
                      <a:fillRect/>
                    </a:stretch>
                  </pic:blipFill>
                  <pic:spPr>
                    <a:xfrm rot="5400000">
                      <a:off x="0" y="0"/>
                      <a:ext cx="7912098" cy="6423811"/>
                    </a:xfrm>
                    <a:prstGeom prst="rect">
                      <a:avLst/>
                    </a:prstGeom>
                  </pic:spPr>
                </pic:pic>
              </a:graphicData>
            </a:graphic>
          </wp:inline>
        </w:drawing>
      </w:r>
    </w:p>
    <w:p w:rsidR="00836F6A" w:rsidRPr="000C12EE" w:rsidRDefault="00E01A3F" w:rsidP="00C33477">
      <w:pPr>
        <w:pStyle w:val="ListParagraph"/>
        <w:numPr>
          <w:ilvl w:val="0"/>
          <w:numId w:val="2"/>
        </w:numPr>
        <w:rPr>
          <w:sz w:val="28"/>
          <w:szCs w:val="28"/>
          <w:u w:val="single"/>
          <w:lang w:val="it-IT"/>
        </w:rPr>
      </w:pPr>
      <w:r w:rsidRPr="000C12EE">
        <w:rPr>
          <w:sz w:val="28"/>
          <w:szCs w:val="28"/>
          <w:u w:val="single"/>
          <w:lang w:val="it-IT"/>
        </w:rPr>
        <w:lastRenderedPageBreak/>
        <w:t xml:space="preserve">6. </w:t>
      </w:r>
      <w:r w:rsidR="00836F6A" w:rsidRPr="000C12EE">
        <w:rPr>
          <w:sz w:val="28"/>
          <w:szCs w:val="28"/>
          <w:u w:val="single"/>
          <w:lang w:val="it-IT"/>
        </w:rPr>
        <w:t>Ipotesi di lavoro:</w:t>
      </w:r>
    </w:p>
    <w:p w:rsidR="00194DAE" w:rsidRPr="000C12EE" w:rsidRDefault="00194DAE" w:rsidP="00194DAE">
      <w:pPr>
        <w:jc w:val="both"/>
        <w:rPr>
          <w:lang w:val="it-IT"/>
        </w:rPr>
      </w:pPr>
      <w:r w:rsidRPr="000C12EE">
        <w:rPr>
          <w:lang w:val="it-IT"/>
        </w:rPr>
        <w:t>Si dice ipotesi un asserto (affermazione vera o falsa) sulla realtà sotto esame, formulato dal ricercatore, che riguarda lo stato assunto da un fattore che lega due o più fattori o che compara i valori assunti da due o più fattori in gruppi diversi, relativo ad un contesto spazialmente, temporalmente e culturalmente situato, e formulato in modo tale da essere empiricamente controllabile.</w:t>
      </w:r>
    </w:p>
    <w:p w:rsidR="00212EA7" w:rsidRPr="000C12EE" w:rsidRDefault="00194DAE" w:rsidP="00C2295F">
      <w:pPr>
        <w:rPr>
          <w:snapToGrid w:val="0"/>
          <w:lang w:val="it-IT"/>
        </w:rPr>
      </w:pPr>
      <w:r w:rsidRPr="000C12EE">
        <w:rPr>
          <w:snapToGrid w:val="0"/>
          <w:lang w:val="it-IT"/>
        </w:rPr>
        <w:t>La mia ipotesi è la seguente: l</w:t>
      </w:r>
      <w:r w:rsidR="00212EA7" w:rsidRPr="000C12EE">
        <w:rPr>
          <w:snapToGrid w:val="0"/>
          <w:lang w:val="it-IT"/>
        </w:rPr>
        <w:t xml:space="preserve">’ascolto abituale della musica aiuta la persona ad affrontare la </w:t>
      </w:r>
      <w:r w:rsidR="001277AC" w:rsidRPr="000C12EE">
        <w:rPr>
          <w:snapToGrid w:val="0"/>
          <w:lang w:val="it-IT"/>
        </w:rPr>
        <w:t>propria interiorità emozionale</w:t>
      </w:r>
      <w:r w:rsidR="00924C58" w:rsidRPr="000C12EE">
        <w:rPr>
          <w:snapToGrid w:val="0"/>
          <w:lang w:val="it-IT"/>
        </w:rPr>
        <w:t>, a riconoscere ed esprimere le emozioni provate</w:t>
      </w:r>
      <w:r w:rsidRPr="000C12EE">
        <w:rPr>
          <w:snapToGrid w:val="0"/>
          <w:lang w:val="it-IT"/>
        </w:rPr>
        <w:t xml:space="preserve">? </w:t>
      </w:r>
      <w:r w:rsidR="00924C58" w:rsidRPr="000C12EE">
        <w:rPr>
          <w:snapToGrid w:val="0"/>
          <w:lang w:val="it-IT"/>
        </w:rPr>
        <w:t>La musica influenza  la propria competenza emotiva?</w:t>
      </w:r>
    </w:p>
    <w:p w:rsidR="00836F6A" w:rsidRPr="000C12EE" w:rsidRDefault="00E01A3F" w:rsidP="00C33477">
      <w:pPr>
        <w:pStyle w:val="ListParagraph"/>
        <w:numPr>
          <w:ilvl w:val="0"/>
          <w:numId w:val="2"/>
        </w:numPr>
        <w:rPr>
          <w:sz w:val="28"/>
          <w:szCs w:val="28"/>
          <w:u w:val="single"/>
          <w:lang w:val="it-IT"/>
        </w:rPr>
      </w:pPr>
      <w:r w:rsidRPr="000C12EE">
        <w:rPr>
          <w:sz w:val="28"/>
          <w:szCs w:val="28"/>
          <w:u w:val="single"/>
          <w:lang w:val="it-IT"/>
        </w:rPr>
        <w:t xml:space="preserve">7. </w:t>
      </w:r>
      <w:r w:rsidR="00836F6A" w:rsidRPr="000C12EE">
        <w:rPr>
          <w:sz w:val="28"/>
          <w:szCs w:val="28"/>
          <w:u w:val="single"/>
          <w:lang w:val="it-IT"/>
        </w:rPr>
        <w:t>Fattori dipendenti e indipendenti:</w:t>
      </w:r>
    </w:p>
    <w:p w:rsidR="00212EA7" w:rsidRPr="000C12EE" w:rsidRDefault="00212EA7" w:rsidP="00C2295F">
      <w:pPr>
        <w:rPr>
          <w:snapToGrid w:val="0"/>
          <w:lang w:val="it-IT"/>
        </w:rPr>
      </w:pPr>
      <w:r w:rsidRPr="000C12EE">
        <w:rPr>
          <w:snapToGrid w:val="0"/>
          <w:lang w:val="it-IT"/>
        </w:rPr>
        <w:t>I fattori coinvolti nella precedente ipotesi sono:</w:t>
      </w:r>
    </w:p>
    <w:p w:rsidR="00212EA7" w:rsidRPr="000C12EE" w:rsidRDefault="00212EA7" w:rsidP="00C33477">
      <w:pPr>
        <w:pStyle w:val="ListParagraph"/>
        <w:numPr>
          <w:ilvl w:val="0"/>
          <w:numId w:val="3"/>
        </w:numPr>
        <w:rPr>
          <w:snapToGrid w:val="0"/>
          <w:lang w:val="it-IT"/>
        </w:rPr>
      </w:pPr>
      <w:r w:rsidRPr="000C12EE">
        <w:rPr>
          <w:snapToGrid w:val="0"/>
          <w:lang w:val="it-IT"/>
        </w:rPr>
        <w:t xml:space="preserve">Fattore </w:t>
      </w:r>
      <w:r w:rsidRPr="000C12EE">
        <w:rPr>
          <w:snapToGrid w:val="0"/>
          <w:u w:val="single"/>
          <w:lang w:val="it-IT"/>
        </w:rPr>
        <w:t>indipendente</w:t>
      </w:r>
      <w:r w:rsidRPr="000C12EE">
        <w:rPr>
          <w:snapToGrid w:val="0"/>
          <w:lang w:val="it-IT"/>
        </w:rPr>
        <w:t>: l’ascolto abituale della musica</w:t>
      </w:r>
    </w:p>
    <w:p w:rsidR="00F60831" w:rsidRPr="000C12EE" w:rsidRDefault="00212EA7" w:rsidP="00C33477">
      <w:pPr>
        <w:pStyle w:val="ListParagraph"/>
        <w:numPr>
          <w:ilvl w:val="0"/>
          <w:numId w:val="3"/>
        </w:numPr>
        <w:rPr>
          <w:snapToGrid w:val="0"/>
          <w:sz w:val="28"/>
          <w:szCs w:val="28"/>
          <w:lang w:val="it-IT"/>
        </w:rPr>
      </w:pPr>
      <w:r w:rsidRPr="000C12EE">
        <w:rPr>
          <w:snapToGrid w:val="0"/>
          <w:lang w:val="it-IT"/>
        </w:rPr>
        <w:t xml:space="preserve">Fattore </w:t>
      </w:r>
      <w:r w:rsidRPr="000C12EE">
        <w:rPr>
          <w:snapToGrid w:val="0"/>
          <w:u w:val="single"/>
          <w:lang w:val="it-IT"/>
        </w:rPr>
        <w:t>dipendente</w:t>
      </w:r>
      <w:r w:rsidRPr="000C12EE">
        <w:rPr>
          <w:snapToGrid w:val="0"/>
          <w:lang w:val="it-IT"/>
        </w:rPr>
        <w:t>: lo sviluppo della competenza emotiva</w:t>
      </w:r>
    </w:p>
    <w:p w:rsidR="00C014DB" w:rsidRPr="000C12EE" w:rsidRDefault="00C014DB" w:rsidP="00C014DB">
      <w:pPr>
        <w:pStyle w:val="ListParagraph"/>
        <w:rPr>
          <w:snapToGrid w:val="0"/>
          <w:sz w:val="28"/>
          <w:szCs w:val="28"/>
          <w:u w:val="single"/>
          <w:lang w:val="it-IT"/>
        </w:rPr>
      </w:pPr>
    </w:p>
    <w:p w:rsidR="00F60831" w:rsidRPr="000C12EE" w:rsidRDefault="00E01A3F" w:rsidP="00C33477">
      <w:pPr>
        <w:pStyle w:val="ListParagraph"/>
        <w:numPr>
          <w:ilvl w:val="0"/>
          <w:numId w:val="4"/>
        </w:numPr>
        <w:rPr>
          <w:snapToGrid w:val="0"/>
          <w:sz w:val="28"/>
          <w:szCs w:val="28"/>
          <w:u w:val="single"/>
          <w:lang w:val="it-IT"/>
        </w:rPr>
      </w:pPr>
      <w:r w:rsidRPr="000C12EE">
        <w:rPr>
          <w:snapToGrid w:val="0"/>
          <w:sz w:val="28"/>
          <w:szCs w:val="28"/>
          <w:u w:val="single"/>
          <w:lang w:val="it-IT"/>
        </w:rPr>
        <w:t xml:space="preserve">8. </w:t>
      </w:r>
      <w:r w:rsidR="00F60831" w:rsidRPr="000C12EE">
        <w:rPr>
          <w:snapToGrid w:val="0"/>
          <w:sz w:val="28"/>
          <w:szCs w:val="28"/>
          <w:u w:val="single"/>
          <w:lang w:val="it-IT"/>
        </w:rPr>
        <w:t>Definizione operativa dei fattori:</w:t>
      </w:r>
    </w:p>
    <w:p w:rsidR="00F60831" w:rsidRPr="000C12EE" w:rsidRDefault="00F60831" w:rsidP="00C2295F">
      <w:pPr>
        <w:pStyle w:val="ListParagraph"/>
        <w:rPr>
          <w:snapToGrid w:val="0"/>
          <w:sz w:val="28"/>
          <w:szCs w:val="28"/>
          <w:lang w:val="it-IT"/>
        </w:rPr>
      </w:pPr>
    </w:p>
    <w:p w:rsidR="00F60831" w:rsidRPr="000C12EE" w:rsidRDefault="00F60831" w:rsidP="00C2295F">
      <w:pPr>
        <w:pStyle w:val="ListParagraph"/>
        <w:ind w:left="0"/>
        <w:rPr>
          <w:snapToGrid w:val="0"/>
          <w:lang w:val="it-IT"/>
        </w:rPr>
      </w:pPr>
      <w:r w:rsidRPr="000C12EE">
        <w:rPr>
          <w:snapToGrid w:val="0"/>
          <w:lang w:val="it-IT"/>
        </w:rPr>
        <w:t>La ricerca eseguita è di tipo standard; pertanto, dopo aver individuato i fattori coinvolti nell’ipotesi di lavoro, occorre definirli operativamente mediante opportuni indicatori, ossia proprietà empiricamente rilevabili di un oggetto. Tali indicatori consentono di costruire le eventuali domande e di verificare la validità dell’ipotesi.</w:t>
      </w:r>
    </w:p>
    <w:p w:rsidR="00C2544C" w:rsidRPr="000C12EE" w:rsidRDefault="00F60831" w:rsidP="00C2295F">
      <w:pPr>
        <w:pStyle w:val="ListParagraph"/>
        <w:ind w:left="0"/>
        <w:rPr>
          <w:snapToGrid w:val="0"/>
          <w:lang w:val="it-IT"/>
        </w:rPr>
      </w:pPr>
      <w:r w:rsidRPr="000C12EE">
        <w:rPr>
          <w:snapToGrid w:val="0"/>
          <w:lang w:val="it-IT"/>
        </w:rPr>
        <w:t>La domanda a cui si deve dare una risposta è: la relazione che esiste tra l’ascolto abituale della musica e lo sviluppo della competenza emotiva è empiricamente rilevabile?</w:t>
      </w:r>
    </w:p>
    <w:p w:rsidR="00F60831" w:rsidRPr="000C12EE" w:rsidRDefault="00F60831" w:rsidP="00C2295F">
      <w:pPr>
        <w:pStyle w:val="ListParagraph"/>
        <w:rPr>
          <w:snapToGrid w:val="0"/>
          <w:sz w:val="28"/>
          <w:szCs w:val="28"/>
          <w:lang w:val="it-IT"/>
        </w:rPr>
      </w:pPr>
    </w:p>
    <w:p w:rsidR="003E0638" w:rsidRPr="000C12EE" w:rsidRDefault="003E0638" w:rsidP="00C2295F">
      <w:pPr>
        <w:pStyle w:val="ListParagraph"/>
        <w:rPr>
          <w:snapToGrid w:val="0"/>
          <w:sz w:val="28"/>
          <w:szCs w:val="28"/>
          <w:lang w:val="it-IT"/>
        </w:rPr>
      </w:pPr>
    </w:p>
    <w:tbl>
      <w:tblPr>
        <w:tblStyle w:val="TableGrid"/>
        <w:tblW w:w="0" w:type="auto"/>
        <w:tblLook w:val="04A0" w:firstRow="1" w:lastRow="0" w:firstColumn="1" w:lastColumn="0" w:noHBand="0" w:noVBand="1"/>
      </w:tblPr>
      <w:tblGrid>
        <w:gridCol w:w="3166"/>
        <w:gridCol w:w="3167"/>
        <w:gridCol w:w="3167"/>
      </w:tblGrid>
      <w:tr w:rsidR="00C014DB" w:rsidRPr="000C12EE" w:rsidTr="00C014DB">
        <w:tc>
          <w:tcPr>
            <w:tcW w:w="3166" w:type="dxa"/>
          </w:tcPr>
          <w:p w:rsidR="00C014DB" w:rsidRPr="000C12EE" w:rsidRDefault="00C014DB" w:rsidP="00C014DB">
            <w:pPr>
              <w:pStyle w:val="ListParagraph"/>
              <w:ind w:left="0"/>
              <w:rPr>
                <w:snapToGrid w:val="0"/>
                <w:lang w:val="it-IT"/>
              </w:rPr>
            </w:pPr>
            <w:r w:rsidRPr="000C12EE">
              <w:rPr>
                <w:snapToGrid w:val="0"/>
                <w:lang w:val="it-IT"/>
              </w:rPr>
              <w:t>FATTORE</w:t>
            </w:r>
          </w:p>
          <w:p w:rsidR="00C014DB" w:rsidRPr="000C12EE" w:rsidRDefault="00C014DB" w:rsidP="00C014DB">
            <w:pPr>
              <w:pStyle w:val="ListParagraph"/>
              <w:ind w:left="0"/>
              <w:rPr>
                <w:snapToGrid w:val="0"/>
                <w:lang w:val="it-IT"/>
              </w:rPr>
            </w:pPr>
          </w:p>
        </w:tc>
        <w:tc>
          <w:tcPr>
            <w:tcW w:w="3167" w:type="dxa"/>
          </w:tcPr>
          <w:p w:rsidR="00C014DB" w:rsidRPr="000C12EE" w:rsidRDefault="00C014DB" w:rsidP="00C014DB">
            <w:pPr>
              <w:pStyle w:val="ListParagraph"/>
              <w:ind w:left="0"/>
              <w:rPr>
                <w:snapToGrid w:val="0"/>
                <w:lang w:val="it-IT"/>
              </w:rPr>
            </w:pPr>
            <w:r w:rsidRPr="000C12EE">
              <w:rPr>
                <w:snapToGrid w:val="0"/>
                <w:lang w:val="it-IT"/>
              </w:rPr>
              <w:t>INDICATORE</w:t>
            </w:r>
          </w:p>
        </w:tc>
        <w:tc>
          <w:tcPr>
            <w:tcW w:w="3167" w:type="dxa"/>
          </w:tcPr>
          <w:p w:rsidR="00C014DB" w:rsidRPr="000C12EE" w:rsidRDefault="00C014DB" w:rsidP="00C014DB">
            <w:pPr>
              <w:pStyle w:val="ListParagraph"/>
              <w:ind w:left="0"/>
              <w:rPr>
                <w:snapToGrid w:val="0"/>
                <w:lang w:val="it-IT"/>
              </w:rPr>
            </w:pPr>
            <w:r w:rsidRPr="000C12EE">
              <w:rPr>
                <w:snapToGrid w:val="0"/>
                <w:lang w:val="it-IT"/>
              </w:rPr>
              <w:t>DOMANDA QUESTIONARIO</w:t>
            </w:r>
          </w:p>
        </w:tc>
      </w:tr>
      <w:tr w:rsidR="00B146BF" w:rsidRPr="000C12EE" w:rsidTr="00A34F7B">
        <w:trPr>
          <w:trHeight w:val="435"/>
        </w:trPr>
        <w:tc>
          <w:tcPr>
            <w:tcW w:w="3166" w:type="dxa"/>
            <w:vMerge w:val="restart"/>
          </w:tcPr>
          <w:p w:rsidR="00B146BF" w:rsidRPr="000C12EE" w:rsidRDefault="00B146BF" w:rsidP="00C014DB">
            <w:pPr>
              <w:pStyle w:val="ListParagraph"/>
              <w:ind w:left="0"/>
              <w:rPr>
                <w:snapToGrid w:val="0"/>
                <w:lang w:val="it-IT"/>
              </w:rPr>
            </w:pPr>
          </w:p>
          <w:p w:rsidR="00B146BF" w:rsidRPr="000C12EE" w:rsidRDefault="00B146BF" w:rsidP="00C014DB">
            <w:pPr>
              <w:pStyle w:val="ListParagraph"/>
              <w:ind w:left="0"/>
              <w:rPr>
                <w:snapToGrid w:val="0"/>
                <w:lang w:val="it-IT"/>
              </w:rPr>
            </w:pPr>
            <w:r w:rsidRPr="000C12EE">
              <w:rPr>
                <w:snapToGrid w:val="0"/>
                <w:lang w:val="it-IT"/>
              </w:rPr>
              <w:t>Dati personali</w:t>
            </w:r>
          </w:p>
        </w:tc>
        <w:tc>
          <w:tcPr>
            <w:tcW w:w="3167" w:type="dxa"/>
          </w:tcPr>
          <w:p w:rsidR="00B146BF" w:rsidRPr="000C12EE" w:rsidRDefault="00B146BF" w:rsidP="00C014DB">
            <w:pPr>
              <w:pStyle w:val="ListParagraph"/>
              <w:ind w:left="0"/>
              <w:rPr>
                <w:snapToGrid w:val="0"/>
                <w:lang w:val="it-IT"/>
              </w:rPr>
            </w:pPr>
          </w:p>
          <w:p w:rsidR="00B146BF" w:rsidRPr="000C12EE" w:rsidRDefault="00B146BF" w:rsidP="00C014DB">
            <w:pPr>
              <w:pStyle w:val="ListParagraph"/>
              <w:ind w:left="0"/>
              <w:rPr>
                <w:snapToGrid w:val="0"/>
                <w:lang w:val="it-IT"/>
              </w:rPr>
            </w:pPr>
            <w:r w:rsidRPr="000C12EE">
              <w:rPr>
                <w:snapToGrid w:val="0"/>
                <w:lang w:val="it-IT"/>
              </w:rPr>
              <w:t>-Genere</w:t>
            </w:r>
          </w:p>
          <w:p w:rsidR="00B146BF" w:rsidRPr="000C12EE" w:rsidRDefault="00B146BF" w:rsidP="00C014DB">
            <w:pPr>
              <w:pStyle w:val="ListParagraph"/>
              <w:ind w:left="0"/>
              <w:rPr>
                <w:snapToGrid w:val="0"/>
                <w:lang w:val="it-IT"/>
              </w:rPr>
            </w:pPr>
          </w:p>
        </w:tc>
        <w:tc>
          <w:tcPr>
            <w:tcW w:w="3167" w:type="dxa"/>
          </w:tcPr>
          <w:p w:rsidR="00B146BF" w:rsidRPr="000C12EE" w:rsidRDefault="00B146BF" w:rsidP="00E74CBD">
            <w:pPr>
              <w:jc w:val="both"/>
              <w:rPr>
                <w:rFonts w:cs="Times New Roman"/>
                <w:b/>
                <w:sz w:val="20"/>
                <w:szCs w:val="20"/>
                <w:lang w:val="it-IT"/>
              </w:rPr>
            </w:pPr>
            <w:r w:rsidRPr="000C12EE">
              <w:rPr>
                <w:rFonts w:cs="Times New Roman"/>
                <w:b/>
                <w:sz w:val="20"/>
                <w:szCs w:val="20"/>
                <w:lang w:val="it-IT"/>
              </w:rPr>
              <w:t xml:space="preserve"> Genere?</w:t>
            </w:r>
          </w:p>
          <w:p w:rsidR="00B146BF" w:rsidRPr="000C12EE" w:rsidRDefault="00B146BF" w:rsidP="00E74CBD">
            <w:pPr>
              <w:rPr>
                <w:rFonts w:cs="Times New Roman"/>
                <w:sz w:val="20"/>
                <w:szCs w:val="20"/>
                <w:lang w:val="it-IT"/>
              </w:rPr>
            </w:pPr>
            <w:r w:rsidRPr="000C12EE">
              <w:rPr>
                <w:rFonts w:cs="Times New Roman"/>
                <w:sz w:val="20"/>
                <w:szCs w:val="20"/>
                <w:lang w:val="it-IT"/>
              </w:rPr>
              <w:t>□ Maschio □ Femmina</w:t>
            </w:r>
          </w:p>
          <w:p w:rsidR="00B146BF" w:rsidRPr="000C12EE" w:rsidRDefault="00B146BF" w:rsidP="00C014DB">
            <w:pPr>
              <w:pStyle w:val="ListParagraph"/>
              <w:ind w:left="0"/>
              <w:rPr>
                <w:snapToGrid w:val="0"/>
                <w:lang w:val="it-IT"/>
              </w:rPr>
            </w:pPr>
          </w:p>
        </w:tc>
      </w:tr>
      <w:tr w:rsidR="00B146BF" w:rsidRPr="000C12EE" w:rsidTr="00A34F7B">
        <w:trPr>
          <w:trHeight w:val="405"/>
        </w:trPr>
        <w:tc>
          <w:tcPr>
            <w:tcW w:w="3166" w:type="dxa"/>
            <w:vMerge/>
          </w:tcPr>
          <w:p w:rsidR="00B146BF" w:rsidRPr="000C12EE" w:rsidRDefault="00B146BF" w:rsidP="00C014DB">
            <w:pPr>
              <w:pStyle w:val="ListParagraph"/>
              <w:ind w:left="0"/>
              <w:rPr>
                <w:snapToGrid w:val="0"/>
                <w:lang w:val="it-IT"/>
              </w:rPr>
            </w:pPr>
          </w:p>
        </w:tc>
        <w:tc>
          <w:tcPr>
            <w:tcW w:w="3167" w:type="dxa"/>
          </w:tcPr>
          <w:p w:rsidR="00B146BF" w:rsidRPr="000C12EE" w:rsidRDefault="00B146BF" w:rsidP="00A61CC8">
            <w:pPr>
              <w:pStyle w:val="ListParagraph"/>
              <w:ind w:left="0"/>
              <w:rPr>
                <w:snapToGrid w:val="0"/>
                <w:lang w:val="it-IT"/>
              </w:rPr>
            </w:pPr>
            <w:r w:rsidRPr="000C12EE">
              <w:rPr>
                <w:snapToGrid w:val="0"/>
                <w:lang w:val="it-IT"/>
              </w:rPr>
              <w:t>-Età</w:t>
            </w:r>
          </w:p>
        </w:tc>
        <w:tc>
          <w:tcPr>
            <w:tcW w:w="3167" w:type="dxa"/>
          </w:tcPr>
          <w:p w:rsidR="00B146BF" w:rsidRPr="000C12EE" w:rsidRDefault="00B146BF" w:rsidP="00C014DB">
            <w:pPr>
              <w:pStyle w:val="ListParagraph"/>
              <w:ind w:left="0"/>
              <w:rPr>
                <w:snapToGrid w:val="0"/>
                <w:lang w:val="it-IT"/>
              </w:rPr>
            </w:pPr>
            <w:r w:rsidRPr="000C12EE">
              <w:rPr>
                <w:b/>
                <w:snapToGrid w:val="0"/>
                <w:lang w:val="it-IT"/>
              </w:rPr>
              <w:t>-Età?</w:t>
            </w:r>
            <w:r w:rsidRPr="000C12EE">
              <w:rPr>
                <w:snapToGrid w:val="0"/>
                <w:lang w:val="it-IT"/>
              </w:rPr>
              <w:t xml:space="preserve"> …………..</w:t>
            </w:r>
          </w:p>
          <w:p w:rsidR="00B146BF" w:rsidRPr="000C12EE" w:rsidRDefault="00B146BF" w:rsidP="00C014DB">
            <w:pPr>
              <w:pStyle w:val="ListParagraph"/>
              <w:ind w:left="0"/>
              <w:rPr>
                <w:snapToGrid w:val="0"/>
                <w:lang w:val="it-IT"/>
              </w:rPr>
            </w:pPr>
          </w:p>
        </w:tc>
      </w:tr>
      <w:tr w:rsidR="00B146BF" w:rsidRPr="000C12EE" w:rsidTr="00B146BF">
        <w:trPr>
          <w:trHeight w:val="885"/>
        </w:trPr>
        <w:tc>
          <w:tcPr>
            <w:tcW w:w="3166" w:type="dxa"/>
            <w:vMerge/>
          </w:tcPr>
          <w:p w:rsidR="00B146BF" w:rsidRPr="000C12EE" w:rsidRDefault="00B146BF" w:rsidP="00C014DB">
            <w:pPr>
              <w:pStyle w:val="ListParagraph"/>
              <w:ind w:left="0"/>
              <w:rPr>
                <w:snapToGrid w:val="0"/>
                <w:lang w:val="it-IT"/>
              </w:rPr>
            </w:pPr>
          </w:p>
        </w:tc>
        <w:tc>
          <w:tcPr>
            <w:tcW w:w="3167" w:type="dxa"/>
          </w:tcPr>
          <w:p w:rsidR="00B146BF" w:rsidRPr="000C12EE" w:rsidRDefault="00B146BF" w:rsidP="000530BB">
            <w:pPr>
              <w:pStyle w:val="ListParagraph"/>
              <w:ind w:left="0"/>
              <w:rPr>
                <w:snapToGrid w:val="0"/>
                <w:lang w:val="it-IT"/>
              </w:rPr>
            </w:pPr>
          </w:p>
          <w:p w:rsidR="00B146BF" w:rsidRPr="000C12EE" w:rsidRDefault="00B146BF" w:rsidP="000530BB">
            <w:pPr>
              <w:pStyle w:val="ListParagraph"/>
              <w:ind w:left="0"/>
              <w:rPr>
                <w:snapToGrid w:val="0"/>
                <w:lang w:val="it-IT"/>
              </w:rPr>
            </w:pPr>
            <w:r w:rsidRPr="000C12EE">
              <w:rPr>
                <w:snapToGrid w:val="0"/>
                <w:lang w:val="it-IT"/>
              </w:rPr>
              <w:t>-Residenza</w:t>
            </w:r>
          </w:p>
          <w:p w:rsidR="00B146BF" w:rsidRPr="000C12EE" w:rsidRDefault="00B146BF" w:rsidP="000530BB">
            <w:pPr>
              <w:pStyle w:val="ListParagraph"/>
              <w:ind w:left="0"/>
              <w:rPr>
                <w:snapToGrid w:val="0"/>
                <w:lang w:val="it-IT"/>
              </w:rPr>
            </w:pPr>
          </w:p>
          <w:p w:rsidR="00B146BF" w:rsidRPr="000C12EE" w:rsidRDefault="00B146BF" w:rsidP="000530BB">
            <w:pPr>
              <w:pStyle w:val="ListParagraph"/>
              <w:ind w:left="0"/>
              <w:rPr>
                <w:snapToGrid w:val="0"/>
                <w:lang w:val="it-IT"/>
              </w:rPr>
            </w:pPr>
          </w:p>
        </w:tc>
        <w:tc>
          <w:tcPr>
            <w:tcW w:w="3167" w:type="dxa"/>
          </w:tcPr>
          <w:p w:rsidR="00B146BF" w:rsidRPr="000C12EE" w:rsidRDefault="00B146BF" w:rsidP="00C014DB">
            <w:pPr>
              <w:pStyle w:val="ListParagraph"/>
              <w:ind w:left="0"/>
              <w:rPr>
                <w:rFonts w:cs="Times New Roman"/>
                <w:b/>
                <w:sz w:val="20"/>
                <w:szCs w:val="20"/>
                <w:lang w:val="it-IT"/>
              </w:rPr>
            </w:pPr>
            <w:r w:rsidRPr="000C12EE">
              <w:rPr>
                <w:rFonts w:cs="Times New Roman"/>
                <w:b/>
                <w:sz w:val="20"/>
                <w:szCs w:val="20"/>
                <w:lang w:val="it-IT"/>
              </w:rPr>
              <w:t xml:space="preserve">Località in cui abiti?   ................................    </w:t>
            </w:r>
          </w:p>
          <w:p w:rsidR="00B146BF" w:rsidRPr="000C12EE" w:rsidRDefault="00B146BF" w:rsidP="00B146BF">
            <w:pPr>
              <w:rPr>
                <w:rFonts w:cs="Times New Roman"/>
                <w:b/>
                <w:sz w:val="20"/>
                <w:szCs w:val="20"/>
                <w:lang w:val="it-IT"/>
              </w:rPr>
            </w:pPr>
            <w:r w:rsidRPr="000C12EE">
              <w:rPr>
                <w:rFonts w:cs="Times New Roman"/>
                <w:b/>
                <w:sz w:val="20"/>
                <w:szCs w:val="20"/>
                <w:lang w:val="it-IT"/>
              </w:rPr>
              <w:t xml:space="preserve"> </w:t>
            </w:r>
          </w:p>
          <w:p w:rsidR="00B146BF" w:rsidRPr="000C12EE" w:rsidRDefault="00B146BF" w:rsidP="00C014DB">
            <w:pPr>
              <w:pStyle w:val="ListParagraph"/>
              <w:ind w:left="0"/>
              <w:rPr>
                <w:rFonts w:cs="Times New Roman"/>
                <w:b/>
                <w:sz w:val="20"/>
                <w:szCs w:val="20"/>
                <w:lang w:val="it-IT"/>
              </w:rPr>
            </w:pPr>
          </w:p>
        </w:tc>
      </w:tr>
      <w:tr w:rsidR="00B146BF" w:rsidRPr="0098434F" w:rsidTr="00C014DB">
        <w:trPr>
          <w:trHeight w:val="1305"/>
        </w:trPr>
        <w:tc>
          <w:tcPr>
            <w:tcW w:w="3166" w:type="dxa"/>
            <w:vMerge/>
          </w:tcPr>
          <w:p w:rsidR="00B146BF" w:rsidRPr="000C12EE" w:rsidRDefault="00B146BF" w:rsidP="00C014DB">
            <w:pPr>
              <w:pStyle w:val="ListParagraph"/>
              <w:ind w:left="0"/>
              <w:rPr>
                <w:snapToGrid w:val="0"/>
                <w:lang w:val="it-IT"/>
              </w:rPr>
            </w:pPr>
          </w:p>
        </w:tc>
        <w:tc>
          <w:tcPr>
            <w:tcW w:w="3167" w:type="dxa"/>
          </w:tcPr>
          <w:p w:rsidR="00B146BF" w:rsidRPr="000C12EE" w:rsidRDefault="00B146BF" w:rsidP="000530BB">
            <w:pPr>
              <w:pStyle w:val="ListParagraph"/>
              <w:ind w:left="0"/>
              <w:rPr>
                <w:snapToGrid w:val="0"/>
                <w:lang w:val="it-IT"/>
              </w:rPr>
            </w:pPr>
            <w:r w:rsidRPr="000C12EE">
              <w:rPr>
                <w:snapToGrid w:val="0"/>
                <w:lang w:val="it-IT"/>
              </w:rPr>
              <w:t>-Posizione sociale</w:t>
            </w:r>
          </w:p>
        </w:tc>
        <w:tc>
          <w:tcPr>
            <w:tcW w:w="3167" w:type="dxa"/>
          </w:tcPr>
          <w:p w:rsidR="00B146BF" w:rsidRPr="000C12EE" w:rsidRDefault="00B146BF" w:rsidP="00B146BF">
            <w:pPr>
              <w:rPr>
                <w:rFonts w:cs="Times New Roman"/>
                <w:b/>
                <w:sz w:val="20"/>
                <w:szCs w:val="20"/>
                <w:lang w:val="it-IT"/>
              </w:rPr>
            </w:pPr>
            <w:r w:rsidRPr="000C12EE">
              <w:rPr>
                <w:rFonts w:cs="Times New Roman"/>
                <w:b/>
                <w:sz w:val="20"/>
                <w:szCs w:val="20"/>
                <w:lang w:val="it-IT"/>
              </w:rPr>
              <w:t xml:space="preserve">Cosa fai nella vita? </w:t>
            </w:r>
          </w:p>
          <w:p w:rsidR="00B146BF" w:rsidRPr="000C12EE" w:rsidRDefault="00B146BF" w:rsidP="00B146BF">
            <w:pPr>
              <w:rPr>
                <w:rFonts w:cs="Times New Roman"/>
                <w:sz w:val="20"/>
                <w:szCs w:val="20"/>
                <w:lang w:val="it-IT"/>
              </w:rPr>
            </w:pPr>
            <w:r w:rsidRPr="000C12EE">
              <w:rPr>
                <w:rFonts w:cs="Times New Roman"/>
                <w:b/>
                <w:sz w:val="20"/>
                <w:szCs w:val="20"/>
                <w:lang w:val="it-IT"/>
              </w:rPr>
              <w:t xml:space="preserve">□ </w:t>
            </w:r>
            <w:r w:rsidRPr="000C12EE">
              <w:rPr>
                <w:rFonts w:cs="Times New Roman"/>
                <w:sz w:val="20"/>
                <w:szCs w:val="20"/>
                <w:lang w:val="it-IT"/>
              </w:rPr>
              <w:t>Studente   □Lavoratore autonomo   □Lavoratore dipendente   □In cerca di occupazione</w:t>
            </w:r>
          </w:p>
          <w:p w:rsidR="00B146BF" w:rsidRPr="000C12EE" w:rsidRDefault="00B146BF" w:rsidP="00C014DB">
            <w:pPr>
              <w:pStyle w:val="ListParagraph"/>
              <w:ind w:left="0"/>
              <w:rPr>
                <w:rFonts w:cs="Times New Roman"/>
                <w:b/>
                <w:sz w:val="20"/>
                <w:szCs w:val="20"/>
                <w:lang w:val="it-IT"/>
              </w:rPr>
            </w:pPr>
          </w:p>
        </w:tc>
      </w:tr>
      <w:tr w:rsidR="001015E9" w:rsidRPr="000C12EE" w:rsidTr="00A34F7B">
        <w:trPr>
          <w:trHeight w:val="390"/>
        </w:trPr>
        <w:tc>
          <w:tcPr>
            <w:tcW w:w="3166" w:type="dxa"/>
            <w:vMerge w:val="restart"/>
          </w:tcPr>
          <w:p w:rsidR="001015E9" w:rsidRPr="000C12EE" w:rsidRDefault="001015E9" w:rsidP="00E01A3F">
            <w:pPr>
              <w:pStyle w:val="ListParagraph"/>
              <w:ind w:left="0"/>
              <w:jc w:val="center"/>
              <w:rPr>
                <w:snapToGrid w:val="0"/>
                <w:lang w:val="it-IT"/>
              </w:rPr>
            </w:pPr>
          </w:p>
          <w:p w:rsidR="001015E9" w:rsidRPr="000C12EE" w:rsidRDefault="001015E9" w:rsidP="00C014DB">
            <w:pPr>
              <w:pStyle w:val="ListParagraph"/>
              <w:ind w:left="0"/>
              <w:rPr>
                <w:snapToGrid w:val="0"/>
                <w:lang w:val="it-IT"/>
              </w:rPr>
            </w:pPr>
            <w:r w:rsidRPr="000C12EE">
              <w:rPr>
                <w:snapToGrid w:val="0"/>
                <w:lang w:val="it-IT"/>
              </w:rPr>
              <w:t>Ascolto musica</w:t>
            </w:r>
          </w:p>
          <w:p w:rsidR="001015E9" w:rsidRPr="000C12EE" w:rsidRDefault="001015E9" w:rsidP="00C014DB">
            <w:pPr>
              <w:pStyle w:val="ListParagraph"/>
              <w:ind w:left="0"/>
              <w:rPr>
                <w:snapToGrid w:val="0"/>
                <w:lang w:val="it-IT"/>
              </w:rPr>
            </w:pPr>
          </w:p>
        </w:tc>
        <w:tc>
          <w:tcPr>
            <w:tcW w:w="3167" w:type="dxa"/>
          </w:tcPr>
          <w:p w:rsidR="001015E9" w:rsidRPr="000C12EE" w:rsidRDefault="001015E9" w:rsidP="000530BB">
            <w:pPr>
              <w:pStyle w:val="ListParagraph"/>
              <w:ind w:left="0"/>
              <w:rPr>
                <w:snapToGrid w:val="0"/>
                <w:lang w:val="it-IT"/>
              </w:rPr>
            </w:pPr>
          </w:p>
          <w:p w:rsidR="001015E9" w:rsidRPr="000C12EE" w:rsidRDefault="001015E9" w:rsidP="000530BB">
            <w:pPr>
              <w:pStyle w:val="ListParagraph"/>
              <w:ind w:left="0"/>
              <w:rPr>
                <w:snapToGrid w:val="0"/>
                <w:lang w:val="it-IT"/>
              </w:rPr>
            </w:pPr>
            <w:r w:rsidRPr="000C12EE">
              <w:rPr>
                <w:snapToGrid w:val="0"/>
                <w:lang w:val="it-IT"/>
              </w:rPr>
              <w:t>-Ascolto musica</w:t>
            </w:r>
          </w:p>
        </w:tc>
        <w:tc>
          <w:tcPr>
            <w:tcW w:w="3167" w:type="dxa"/>
          </w:tcPr>
          <w:p w:rsidR="001015E9" w:rsidRPr="000C12EE" w:rsidRDefault="001015E9" w:rsidP="00A61CC8">
            <w:pPr>
              <w:rPr>
                <w:rFonts w:cs="Times New Roman"/>
                <w:b/>
                <w:sz w:val="20"/>
                <w:szCs w:val="20"/>
                <w:lang w:val="it-IT"/>
              </w:rPr>
            </w:pPr>
            <w:r w:rsidRPr="000C12EE">
              <w:rPr>
                <w:rFonts w:cs="Times New Roman"/>
                <w:b/>
                <w:sz w:val="20"/>
                <w:szCs w:val="20"/>
                <w:lang w:val="it-IT"/>
              </w:rPr>
              <w:t>E’ tua abitudine ascoltare musica?</w:t>
            </w:r>
          </w:p>
          <w:p w:rsidR="001015E9" w:rsidRPr="000C12EE" w:rsidRDefault="001015E9" w:rsidP="00A61CC8">
            <w:pPr>
              <w:rPr>
                <w:rFonts w:cs="Times New Roman"/>
                <w:b/>
                <w:sz w:val="20"/>
                <w:szCs w:val="20"/>
              </w:rPr>
            </w:pPr>
            <w:r w:rsidRPr="000C12EE">
              <w:rPr>
                <w:rFonts w:cs="Times New Roman"/>
                <w:sz w:val="20"/>
                <w:szCs w:val="20"/>
              </w:rPr>
              <w:t>□Si  □No</w:t>
            </w:r>
          </w:p>
          <w:p w:rsidR="001015E9" w:rsidRPr="000C12EE" w:rsidRDefault="001015E9" w:rsidP="00A61CC8">
            <w:pPr>
              <w:rPr>
                <w:snapToGrid w:val="0"/>
                <w:lang w:val="it-IT"/>
              </w:rPr>
            </w:pPr>
          </w:p>
        </w:tc>
      </w:tr>
      <w:tr w:rsidR="001015E9" w:rsidRPr="000C12EE" w:rsidTr="00A34F7B">
        <w:trPr>
          <w:trHeight w:val="315"/>
        </w:trPr>
        <w:tc>
          <w:tcPr>
            <w:tcW w:w="3166" w:type="dxa"/>
            <w:vMerge/>
          </w:tcPr>
          <w:p w:rsidR="001015E9" w:rsidRPr="000C12EE" w:rsidRDefault="001015E9" w:rsidP="00C014DB">
            <w:pPr>
              <w:pStyle w:val="ListParagraph"/>
              <w:ind w:left="0"/>
              <w:rPr>
                <w:snapToGrid w:val="0"/>
                <w:lang w:val="it-IT"/>
              </w:rPr>
            </w:pPr>
          </w:p>
        </w:tc>
        <w:tc>
          <w:tcPr>
            <w:tcW w:w="3167" w:type="dxa"/>
          </w:tcPr>
          <w:p w:rsidR="001015E9" w:rsidRPr="000C12EE" w:rsidRDefault="001015E9" w:rsidP="00C014DB">
            <w:pPr>
              <w:pStyle w:val="ListParagraph"/>
              <w:ind w:left="0"/>
              <w:rPr>
                <w:snapToGrid w:val="0"/>
                <w:lang w:val="it-IT"/>
              </w:rPr>
            </w:pPr>
          </w:p>
          <w:p w:rsidR="001015E9" w:rsidRPr="000C12EE" w:rsidRDefault="001015E9" w:rsidP="00C014DB">
            <w:pPr>
              <w:pStyle w:val="ListParagraph"/>
              <w:ind w:left="0"/>
              <w:rPr>
                <w:snapToGrid w:val="0"/>
                <w:lang w:val="it-IT"/>
              </w:rPr>
            </w:pPr>
            <w:r w:rsidRPr="000C12EE">
              <w:rPr>
                <w:snapToGrid w:val="0"/>
                <w:lang w:val="it-IT"/>
              </w:rPr>
              <w:t>-Quantità</w:t>
            </w:r>
          </w:p>
        </w:tc>
        <w:tc>
          <w:tcPr>
            <w:tcW w:w="3167" w:type="dxa"/>
          </w:tcPr>
          <w:p w:rsidR="001015E9" w:rsidRPr="000C12EE" w:rsidRDefault="001015E9" w:rsidP="00A61CC8">
            <w:pPr>
              <w:rPr>
                <w:rFonts w:cs="Times New Roman"/>
                <w:b/>
                <w:sz w:val="20"/>
                <w:szCs w:val="20"/>
                <w:lang w:val="it-IT"/>
              </w:rPr>
            </w:pPr>
            <w:r w:rsidRPr="000C12EE">
              <w:rPr>
                <w:rFonts w:cs="Times New Roman"/>
                <w:b/>
                <w:sz w:val="20"/>
                <w:szCs w:val="20"/>
                <w:lang w:val="it-IT"/>
              </w:rPr>
              <w:t>Quante volte ascolti musica?</w:t>
            </w:r>
          </w:p>
          <w:p w:rsidR="001015E9" w:rsidRPr="000C12EE" w:rsidRDefault="001015E9" w:rsidP="00A61CC8">
            <w:pPr>
              <w:rPr>
                <w:rFonts w:cs="Times New Roman"/>
                <w:sz w:val="20"/>
                <w:szCs w:val="20"/>
                <w:lang w:val="it-IT"/>
              </w:rPr>
            </w:pPr>
            <w:r w:rsidRPr="000C12EE">
              <w:rPr>
                <w:rFonts w:cs="Times New Roman"/>
                <w:sz w:val="20"/>
                <w:szCs w:val="20"/>
                <w:lang w:val="it-IT"/>
              </w:rPr>
              <w:t>□Ogni giorno</w:t>
            </w:r>
          </w:p>
          <w:p w:rsidR="001015E9" w:rsidRPr="000C12EE" w:rsidRDefault="00F404C0" w:rsidP="00A61CC8">
            <w:pPr>
              <w:rPr>
                <w:rFonts w:cs="Times New Roman"/>
                <w:sz w:val="20"/>
                <w:szCs w:val="20"/>
                <w:lang w:val="it-IT"/>
              </w:rPr>
            </w:pPr>
            <w:r>
              <w:rPr>
                <w:rFonts w:cs="Times New Roman"/>
                <w:sz w:val="20"/>
                <w:szCs w:val="20"/>
                <w:lang w:val="it-IT"/>
              </w:rPr>
              <w:t>□4-5</w:t>
            </w:r>
            <w:r w:rsidR="001015E9" w:rsidRPr="000C12EE">
              <w:rPr>
                <w:rFonts w:cs="Times New Roman"/>
                <w:sz w:val="20"/>
                <w:szCs w:val="20"/>
                <w:lang w:val="it-IT"/>
              </w:rPr>
              <w:t xml:space="preserve"> volte settimana</w:t>
            </w:r>
          </w:p>
          <w:p w:rsidR="001015E9" w:rsidRPr="000C12EE" w:rsidRDefault="001015E9" w:rsidP="00A61CC8">
            <w:pPr>
              <w:rPr>
                <w:rFonts w:cs="Times New Roman"/>
                <w:sz w:val="20"/>
                <w:szCs w:val="20"/>
                <w:lang w:val="it-IT"/>
              </w:rPr>
            </w:pPr>
            <w:r w:rsidRPr="000C12EE">
              <w:rPr>
                <w:rFonts w:cs="Times New Roman"/>
                <w:sz w:val="20"/>
                <w:szCs w:val="20"/>
                <w:lang w:val="it-IT"/>
              </w:rPr>
              <w:t>□1-3 volte settimana</w:t>
            </w:r>
          </w:p>
          <w:p w:rsidR="001015E9" w:rsidRPr="000C12EE" w:rsidRDefault="001015E9" w:rsidP="00A61CC8">
            <w:pPr>
              <w:rPr>
                <w:rFonts w:cs="Times New Roman"/>
                <w:sz w:val="20"/>
                <w:szCs w:val="20"/>
                <w:lang w:val="it-IT"/>
              </w:rPr>
            </w:pPr>
            <w:r w:rsidRPr="000C12EE">
              <w:rPr>
                <w:rFonts w:cs="Times New Roman"/>
                <w:sz w:val="20"/>
                <w:szCs w:val="20"/>
                <w:lang w:val="it-IT"/>
              </w:rPr>
              <w:t>□Una decina di volte al mese</w:t>
            </w:r>
          </w:p>
          <w:p w:rsidR="001015E9" w:rsidRPr="00F404C0" w:rsidRDefault="001015E9" w:rsidP="00A61CC8">
            <w:pPr>
              <w:rPr>
                <w:rFonts w:cs="Times New Roman"/>
                <w:sz w:val="20"/>
                <w:szCs w:val="20"/>
                <w:lang w:val="it-IT"/>
              </w:rPr>
            </w:pPr>
            <w:r w:rsidRPr="00F404C0">
              <w:rPr>
                <w:rFonts w:cs="Times New Roman"/>
                <w:sz w:val="20"/>
                <w:szCs w:val="20"/>
                <w:lang w:val="it-IT"/>
              </w:rPr>
              <w:t>□Raramente</w:t>
            </w:r>
          </w:p>
          <w:p w:rsidR="001015E9" w:rsidRPr="000C12EE" w:rsidRDefault="001015E9" w:rsidP="00C014DB">
            <w:pPr>
              <w:pStyle w:val="ListParagraph"/>
              <w:ind w:left="0"/>
              <w:rPr>
                <w:snapToGrid w:val="0"/>
                <w:lang w:val="it-IT"/>
              </w:rPr>
            </w:pPr>
          </w:p>
          <w:p w:rsidR="001015E9" w:rsidRPr="000C12EE" w:rsidRDefault="001015E9" w:rsidP="00A61CC8">
            <w:pPr>
              <w:rPr>
                <w:rFonts w:cs="Times New Roman"/>
                <w:b/>
                <w:sz w:val="20"/>
                <w:szCs w:val="20"/>
                <w:lang w:val="it-IT"/>
              </w:rPr>
            </w:pPr>
            <w:r w:rsidRPr="000C12EE">
              <w:rPr>
                <w:rFonts w:cs="Times New Roman"/>
                <w:b/>
                <w:sz w:val="20"/>
                <w:szCs w:val="20"/>
                <w:lang w:val="it-IT"/>
              </w:rPr>
              <w:t>Se hai barrato ogni giorno, per quante ore al giorno?</w:t>
            </w:r>
          </w:p>
          <w:p w:rsidR="001015E9" w:rsidRPr="00F404C0" w:rsidRDefault="001015E9" w:rsidP="00A61CC8">
            <w:pPr>
              <w:rPr>
                <w:rFonts w:cs="Times New Roman"/>
                <w:sz w:val="20"/>
                <w:szCs w:val="20"/>
                <w:lang w:val="it-IT"/>
              </w:rPr>
            </w:pPr>
            <w:r w:rsidRPr="00F404C0">
              <w:rPr>
                <w:rFonts w:cs="Times New Roman"/>
                <w:sz w:val="20"/>
                <w:szCs w:val="20"/>
                <w:lang w:val="it-IT"/>
              </w:rPr>
              <w:t>□0-2   □3-5    □+ di 6</w:t>
            </w:r>
          </w:p>
          <w:p w:rsidR="001015E9" w:rsidRPr="000C12EE" w:rsidRDefault="001015E9" w:rsidP="00C014DB">
            <w:pPr>
              <w:pStyle w:val="ListParagraph"/>
              <w:ind w:left="0"/>
              <w:rPr>
                <w:snapToGrid w:val="0"/>
                <w:lang w:val="it-IT"/>
              </w:rPr>
            </w:pPr>
          </w:p>
          <w:p w:rsidR="001015E9" w:rsidRPr="000C12EE" w:rsidRDefault="001015E9" w:rsidP="00414F4A">
            <w:pPr>
              <w:rPr>
                <w:rFonts w:cs="Times New Roman"/>
                <w:b/>
                <w:sz w:val="20"/>
                <w:szCs w:val="20"/>
                <w:lang w:val="it-IT"/>
              </w:rPr>
            </w:pPr>
            <w:r w:rsidRPr="000C12EE">
              <w:rPr>
                <w:rFonts w:cs="Times New Roman"/>
                <w:b/>
                <w:sz w:val="20"/>
                <w:szCs w:val="20"/>
                <w:lang w:val="it-IT"/>
              </w:rPr>
              <w:t>In quale momento della giornata ascolti musica solitamente?</w:t>
            </w:r>
          </w:p>
          <w:p w:rsidR="001015E9" w:rsidRPr="000C12EE" w:rsidRDefault="001015E9" w:rsidP="00414F4A">
            <w:pPr>
              <w:rPr>
                <w:rFonts w:cs="Times New Roman"/>
                <w:sz w:val="20"/>
                <w:szCs w:val="20"/>
              </w:rPr>
            </w:pPr>
            <w:r w:rsidRPr="000C12EE">
              <w:rPr>
                <w:rFonts w:cs="Times New Roman"/>
                <w:sz w:val="20"/>
                <w:szCs w:val="20"/>
              </w:rPr>
              <w:t>□M</w:t>
            </w:r>
            <w:r w:rsidR="00F404C0">
              <w:rPr>
                <w:rFonts w:cs="Times New Roman"/>
                <w:sz w:val="20"/>
                <w:szCs w:val="20"/>
              </w:rPr>
              <w:t xml:space="preserve">attina    □Pomeriggio    □Sera </w:t>
            </w:r>
            <w:r w:rsidRPr="000C12EE">
              <w:rPr>
                <w:rFonts w:cs="Times New Roman"/>
                <w:sz w:val="20"/>
                <w:szCs w:val="20"/>
              </w:rPr>
              <w:t xml:space="preserve"> </w:t>
            </w:r>
            <w:r w:rsidR="00F404C0">
              <w:rPr>
                <w:rFonts w:cs="Times New Roman"/>
                <w:sz w:val="20"/>
                <w:szCs w:val="20"/>
              </w:rPr>
              <w:t>□N</w:t>
            </w:r>
            <w:r w:rsidRPr="000C12EE">
              <w:rPr>
                <w:rFonts w:cs="Times New Roman"/>
                <w:sz w:val="20"/>
                <w:szCs w:val="20"/>
              </w:rPr>
              <w:t>otte</w:t>
            </w:r>
          </w:p>
          <w:p w:rsidR="001015E9" w:rsidRPr="000C12EE" w:rsidRDefault="001015E9" w:rsidP="00C014DB">
            <w:pPr>
              <w:pStyle w:val="ListParagraph"/>
              <w:ind w:left="0"/>
              <w:rPr>
                <w:snapToGrid w:val="0"/>
                <w:lang w:val="it-IT"/>
              </w:rPr>
            </w:pPr>
          </w:p>
        </w:tc>
      </w:tr>
      <w:tr w:rsidR="001015E9" w:rsidRPr="000C12EE" w:rsidTr="00B146BF">
        <w:trPr>
          <w:trHeight w:val="2955"/>
        </w:trPr>
        <w:tc>
          <w:tcPr>
            <w:tcW w:w="3166" w:type="dxa"/>
            <w:vMerge/>
          </w:tcPr>
          <w:p w:rsidR="001015E9" w:rsidRPr="000C12EE" w:rsidRDefault="001015E9" w:rsidP="00C014DB">
            <w:pPr>
              <w:pStyle w:val="ListParagraph"/>
              <w:ind w:left="0"/>
              <w:rPr>
                <w:snapToGrid w:val="0"/>
                <w:lang w:val="it-IT"/>
              </w:rPr>
            </w:pPr>
          </w:p>
        </w:tc>
        <w:tc>
          <w:tcPr>
            <w:tcW w:w="3167" w:type="dxa"/>
          </w:tcPr>
          <w:p w:rsidR="001015E9" w:rsidRPr="000C12EE" w:rsidRDefault="001015E9" w:rsidP="000530BB">
            <w:pPr>
              <w:pStyle w:val="ListParagraph"/>
              <w:ind w:left="0"/>
              <w:rPr>
                <w:snapToGrid w:val="0"/>
                <w:lang w:val="it-IT"/>
              </w:rPr>
            </w:pPr>
          </w:p>
          <w:p w:rsidR="001015E9" w:rsidRPr="000C12EE" w:rsidRDefault="001015E9" w:rsidP="00B146BF">
            <w:pPr>
              <w:rPr>
                <w:snapToGrid w:val="0"/>
                <w:lang w:val="it-IT"/>
              </w:rPr>
            </w:pPr>
            <w:r w:rsidRPr="000C12EE">
              <w:rPr>
                <w:snapToGrid w:val="0"/>
                <w:lang w:val="it-IT"/>
              </w:rPr>
              <w:t>-Luogo ascolto</w:t>
            </w: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tc>
        <w:tc>
          <w:tcPr>
            <w:tcW w:w="3167" w:type="dxa"/>
          </w:tcPr>
          <w:p w:rsidR="001015E9" w:rsidRPr="000C12EE" w:rsidRDefault="001015E9" w:rsidP="00A61CC8">
            <w:pPr>
              <w:rPr>
                <w:rFonts w:cs="Times New Roman"/>
                <w:b/>
                <w:sz w:val="20"/>
                <w:szCs w:val="20"/>
                <w:lang w:val="it-IT"/>
              </w:rPr>
            </w:pPr>
            <w:r w:rsidRPr="000C12EE">
              <w:rPr>
                <w:rFonts w:cs="Times New Roman"/>
                <w:b/>
                <w:sz w:val="20"/>
                <w:szCs w:val="20"/>
                <w:lang w:val="it-IT"/>
              </w:rPr>
              <w:t>In quale ambiente ascolti musica? (barrare anche più di una casella)</w:t>
            </w:r>
          </w:p>
          <w:p w:rsidR="001015E9" w:rsidRPr="000C12EE" w:rsidRDefault="001015E9" w:rsidP="00A61CC8">
            <w:pPr>
              <w:rPr>
                <w:rFonts w:cs="Times New Roman"/>
                <w:sz w:val="20"/>
                <w:szCs w:val="20"/>
                <w:lang w:val="it-IT"/>
              </w:rPr>
            </w:pPr>
            <w:r w:rsidRPr="000C12EE">
              <w:rPr>
                <w:rFonts w:cs="Times New Roman"/>
                <w:sz w:val="20"/>
                <w:szCs w:val="20"/>
                <w:lang w:val="it-IT"/>
              </w:rPr>
              <w:t>□Studio</w:t>
            </w:r>
          </w:p>
          <w:p w:rsidR="001015E9" w:rsidRPr="000C12EE" w:rsidRDefault="001015E9" w:rsidP="00A61CC8">
            <w:pPr>
              <w:rPr>
                <w:rFonts w:cs="Times New Roman"/>
                <w:sz w:val="20"/>
                <w:szCs w:val="20"/>
                <w:lang w:val="it-IT"/>
              </w:rPr>
            </w:pPr>
            <w:r w:rsidRPr="000C12EE">
              <w:rPr>
                <w:rFonts w:cs="Times New Roman"/>
                <w:sz w:val="20"/>
                <w:szCs w:val="20"/>
                <w:lang w:val="it-IT"/>
              </w:rPr>
              <w:t>□Lavoro</w:t>
            </w:r>
          </w:p>
          <w:p w:rsidR="001015E9" w:rsidRPr="000C12EE" w:rsidRDefault="001015E9" w:rsidP="00A61CC8">
            <w:pPr>
              <w:rPr>
                <w:rFonts w:cs="Times New Roman"/>
                <w:sz w:val="20"/>
                <w:szCs w:val="20"/>
                <w:lang w:val="it-IT"/>
              </w:rPr>
            </w:pPr>
            <w:r w:rsidRPr="000C12EE">
              <w:rPr>
                <w:rFonts w:cs="Times New Roman"/>
                <w:sz w:val="20"/>
                <w:szCs w:val="20"/>
                <w:lang w:val="it-IT"/>
              </w:rPr>
              <w:t>□Tempo libero</w:t>
            </w:r>
          </w:p>
          <w:p w:rsidR="001015E9" w:rsidRPr="000C12EE" w:rsidRDefault="001015E9" w:rsidP="00A61CC8">
            <w:pPr>
              <w:rPr>
                <w:rFonts w:cs="Times New Roman"/>
                <w:sz w:val="20"/>
                <w:szCs w:val="20"/>
                <w:lang w:val="it-IT"/>
              </w:rPr>
            </w:pPr>
            <w:r w:rsidRPr="000C12EE">
              <w:rPr>
                <w:rFonts w:cs="Times New Roman"/>
                <w:sz w:val="20"/>
                <w:szCs w:val="20"/>
                <w:lang w:val="it-IT"/>
              </w:rPr>
              <w:t>□Sport</w:t>
            </w:r>
          </w:p>
          <w:p w:rsidR="001015E9" w:rsidRDefault="001015E9" w:rsidP="00A61CC8">
            <w:pPr>
              <w:rPr>
                <w:rFonts w:cs="Times New Roman"/>
                <w:sz w:val="20"/>
                <w:szCs w:val="20"/>
                <w:lang w:val="it-IT"/>
              </w:rPr>
            </w:pPr>
            <w:r w:rsidRPr="000C12EE">
              <w:rPr>
                <w:rFonts w:cs="Times New Roman"/>
                <w:sz w:val="20"/>
                <w:szCs w:val="20"/>
                <w:lang w:val="it-IT"/>
              </w:rPr>
              <w:t>□Viaggio</w:t>
            </w:r>
          </w:p>
          <w:p w:rsidR="00F404C0" w:rsidRPr="000C12EE" w:rsidRDefault="00F404C0" w:rsidP="00A61CC8">
            <w:pPr>
              <w:rPr>
                <w:rFonts w:cs="Times New Roman"/>
                <w:sz w:val="20"/>
                <w:szCs w:val="20"/>
                <w:lang w:val="it-IT"/>
              </w:rPr>
            </w:pPr>
            <w:r w:rsidRPr="00B3067D">
              <w:rPr>
                <w:rFonts w:cs="Times New Roman"/>
                <w:sz w:val="20"/>
                <w:szCs w:val="20"/>
                <w:lang w:val="it-IT"/>
              </w:rPr>
              <w:t>□Altro</w:t>
            </w:r>
          </w:p>
          <w:p w:rsidR="001015E9" w:rsidRPr="000C12EE" w:rsidRDefault="001015E9" w:rsidP="00C014DB">
            <w:pPr>
              <w:pStyle w:val="ListParagraph"/>
              <w:ind w:left="0"/>
              <w:rPr>
                <w:snapToGrid w:val="0"/>
                <w:lang w:val="it-IT"/>
              </w:rPr>
            </w:pPr>
          </w:p>
          <w:p w:rsidR="001015E9" w:rsidRPr="000C12EE" w:rsidRDefault="001015E9" w:rsidP="00A61CC8">
            <w:pPr>
              <w:rPr>
                <w:rFonts w:cs="Times New Roman"/>
                <w:b/>
                <w:sz w:val="20"/>
                <w:szCs w:val="20"/>
                <w:lang w:val="it-IT"/>
              </w:rPr>
            </w:pPr>
            <w:r w:rsidRPr="000C12EE">
              <w:rPr>
                <w:rFonts w:cs="Times New Roman"/>
                <w:b/>
                <w:sz w:val="20"/>
                <w:szCs w:val="20"/>
                <w:lang w:val="it-IT"/>
              </w:rPr>
              <w:t>Nella tua casa d’infanzia è \ era presente la musica?</w:t>
            </w:r>
          </w:p>
          <w:p w:rsidR="001015E9" w:rsidRPr="000C12EE" w:rsidRDefault="001015E9" w:rsidP="00A61CC8">
            <w:pPr>
              <w:rPr>
                <w:rFonts w:cs="Times New Roman"/>
                <w:sz w:val="20"/>
                <w:szCs w:val="20"/>
              </w:rPr>
            </w:pPr>
            <w:r w:rsidRPr="000C12EE">
              <w:rPr>
                <w:rFonts w:cs="Times New Roman"/>
                <w:sz w:val="20"/>
                <w:szCs w:val="20"/>
              </w:rPr>
              <w:t>□Si   □No</w:t>
            </w:r>
          </w:p>
          <w:p w:rsidR="001015E9" w:rsidRPr="000C12EE" w:rsidRDefault="001015E9" w:rsidP="00C014DB">
            <w:pPr>
              <w:pStyle w:val="ListParagraph"/>
              <w:ind w:left="0"/>
              <w:rPr>
                <w:snapToGrid w:val="0"/>
                <w:lang w:val="it-IT"/>
              </w:rPr>
            </w:pPr>
          </w:p>
        </w:tc>
      </w:tr>
      <w:tr w:rsidR="001015E9" w:rsidRPr="0098434F" w:rsidTr="00B146BF">
        <w:trPr>
          <w:trHeight w:val="2625"/>
        </w:trPr>
        <w:tc>
          <w:tcPr>
            <w:tcW w:w="3166" w:type="dxa"/>
            <w:vMerge/>
          </w:tcPr>
          <w:p w:rsidR="001015E9" w:rsidRPr="000C12EE" w:rsidRDefault="001015E9" w:rsidP="00C014DB">
            <w:pPr>
              <w:pStyle w:val="ListParagraph"/>
              <w:ind w:left="0"/>
              <w:rPr>
                <w:snapToGrid w:val="0"/>
                <w:lang w:val="it-IT"/>
              </w:rPr>
            </w:pPr>
          </w:p>
        </w:tc>
        <w:tc>
          <w:tcPr>
            <w:tcW w:w="3167" w:type="dxa"/>
          </w:tcPr>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r w:rsidRPr="000C12EE">
              <w:rPr>
                <w:snapToGrid w:val="0"/>
                <w:lang w:val="it-IT"/>
              </w:rPr>
              <w:t>- Modalità</w:t>
            </w: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tc>
        <w:tc>
          <w:tcPr>
            <w:tcW w:w="3167" w:type="dxa"/>
          </w:tcPr>
          <w:p w:rsidR="001015E9" w:rsidRPr="000C12EE" w:rsidRDefault="001015E9" w:rsidP="00A61CC8">
            <w:pPr>
              <w:rPr>
                <w:rFonts w:cs="Times New Roman"/>
                <w:sz w:val="20"/>
                <w:szCs w:val="20"/>
                <w:lang w:val="it-IT"/>
              </w:rPr>
            </w:pPr>
          </w:p>
          <w:p w:rsidR="001015E9" w:rsidRPr="000C12EE" w:rsidRDefault="001015E9" w:rsidP="00B146BF">
            <w:pPr>
              <w:rPr>
                <w:rFonts w:cs="Times New Roman"/>
                <w:b/>
                <w:sz w:val="20"/>
                <w:szCs w:val="20"/>
                <w:lang w:val="it-IT"/>
              </w:rPr>
            </w:pPr>
            <w:r w:rsidRPr="000C12EE">
              <w:rPr>
                <w:rFonts w:cs="Times New Roman"/>
                <w:b/>
                <w:sz w:val="20"/>
                <w:szCs w:val="20"/>
                <w:lang w:val="it-IT"/>
              </w:rPr>
              <w:t>Come ascolti la musica?</w:t>
            </w:r>
          </w:p>
          <w:p w:rsidR="001015E9" w:rsidRPr="000C12EE" w:rsidRDefault="001015E9" w:rsidP="00B146BF">
            <w:pPr>
              <w:rPr>
                <w:rFonts w:cs="Times New Roman"/>
                <w:sz w:val="20"/>
                <w:szCs w:val="20"/>
                <w:lang w:val="it-IT"/>
              </w:rPr>
            </w:pPr>
            <w:r w:rsidRPr="000C12EE">
              <w:rPr>
                <w:rFonts w:cs="Times New Roman"/>
                <w:sz w:val="20"/>
                <w:szCs w:val="20"/>
                <w:lang w:val="it-IT"/>
              </w:rPr>
              <w:t>□Mp3|ipod</w:t>
            </w:r>
          </w:p>
          <w:p w:rsidR="001015E9" w:rsidRPr="000C12EE" w:rsidRDefault="001015E9" w:rsidP="00B146BF">
            <w:pPr>
              <w:rPr>
                <w:rFonts w:cs="Times New Roman"/>
                <w:sz w:val="20"/>
                <w:szCs w:val="20"/>
                <w:lang w:val="it-IT"/>
              </w:rPr>
            </w:pPr>
            <w:r w:rsidRPr="000C12EE">
              <w:rPr>
                <w:rFonts w:cs="Times New Roman"/>
                <w:sz w:val="20"/>
                <w:szCs w:val="20"/>
                <w:lang w:val="it-IT"/>
              </w:rPr>
              <w:t>□Lettore cd| stereo |radio</w:t>
            </w:r>
          </w:p>
          <w:p w:rsidR="001015E9" w:rsidRPr="000C12EE" w:rsidRDefault="001015E9" w:rsidP="00B146BF">
            <w:pPr>
              <w:rPr>
                <w:rFonts w:cs="Times New Roman"/>
                <w:sz w:val="20"/>
                <w:szCs w:val="20"/>
                <w:lang w:val="it-IT"/>
              </w:rPr>
            </w:pPr>
            <w:r w:rsidRPr="000C12EE">
              <w:rPr>
                <w:rFonts w:cs="Times New Roman"/>
                <w:sz w:val="20"/>
                <w:szCs w:val="20"/>
                <w:lang w:val="it-IT"/>
              </w:rPr>
              <w:t>□Computer</w:t>
            </w:r>
          </w:p>
          <w:p w:rsidR="001015E9" w:rsidRPr="000C12EE" w:rsidRDefault="001015E9" w:rsidP="00B146BF">
            <w:pPr>
              <w:rPr>
                <w:rFonts w:cs="Times New Roman"/>
                <w:sz w:val="20"/>
                <w:szCs w:val="20"/>
                <w:lang w:val="it-IT"/>
              </w:rPr>
            </w:pPr>
            <w:r w:rsidRPr="000C12EE">
              <w:rPr>
                <w:rFonts w:cs="Times New Roman"/>
                <w:sz w:val="20"/>
                <w:szCs w:val="20"/>
                <w:lang w:val="it-IT"/>
              </w:rPr>
              <w:t>□Televisione</w:t>
            </w:r>
          </w:p>
          <w:p w:rsidR="001015E9" w:rsidRPr="000C12EE" w:rsidRDefault="001015E9" w:rsidP="00B146BF">
            <w:pPr>
              <w:rPr>
                <w:rFonts w:cs="Times New Roman"/>
                <w:b/>
                <w:sz w:val="20"/>
                <w:szCs w:val="20"/>
                <w:lang w:val="it-IT"/>
              </w:rPr>
            </w:pPr>
          </w:p>
          <w:p w:rsidR="001015E9" w:rsidRPr="000C12EE" w:rsidRDefault="001015E9" w:rsidP="00B146BF">
            <w:pPr>
              <w:rPr>
                <w:rFonts w:cs="Times New Roman"/>
                <w:b/>
                <w:sz w:val="20"/>
                <w:szCs w:val="20"/>
                <w:lang w:val="it-IT"/>
              </w:rPr>
            </w:pPr>
            <w:r w:rsidRPr="000C12EE">
              <w:rPr>
                <w:rFonts w:cs="Times New Roman"/>
                <w:b/>
                <w:sz w:val="20"/>
                <w:szCs w:val="20"/>
                <w:lang w:val="it-IT"/>
              </w:rPr>
              <w:t>Quando ascolti musica canti?</w:t>
            </w:r>
          </w:p>
          <w:p w:rsidR="001015E9" w:rsidRPr="000C12EE" w:rsidRDefault="001015E9" w:rsidP="00B146BF">
            <w:pPr>
              <w:rPr>
                <w:rFonts w:cs="Times New Roman"/>
                <w:sz w:val="20"/>
                <w:szCs w:val="20"/>
                <w:lang w:val="it-IT"/>
              </w:rPr>
            </w:pPr>
            <w:r w:rsidRPr="000C12EE">
              <w:rPr>
                <w:rFonts w:cs="Times New Roman"/>
                <w:sz w:val="20"/>
                <w:szCs w:val="20"/>
                <w:lang w:val="it-IT"/>
              </w:rPr>
              <w:t>□Si   □No</w:t>
            </w:r>
          </w:p>
          <w:p w:rsidR="001015E9" w:rsidRPr="000C12EE" w:rsidRDefault="001015E9" w:rsidP="00A61CC8">
            <w:pPr>
              <w:rPr>
                <w:rFonts w:cs="Times New Roman"/>
                <w:b/>
                <w:sz w:val="20"/>
                <w:szCs w:val="20"/>
                <w:lang w:val="it-IT"/>
              </w:rPr>
            </w:pPr>
          </w:p>
          <w:p w:rsidR="001015E9" w:rsidRPr="000C12EE" w:rsidRDefault="001015E9" w:rsidP="00C014DB">
            <w:pPr>
              <w:pStyle w:val="ListParagraph"/>
              <w:ind w:left="0"/>
              <w:rPr>
                <w:rFonts w:cs="Times New Roman"/>
                <w:b/>
                <w:sz w:val="20"/>
                <w:szCs w:val="20"/>
                <w:lang w:val="it-IT"/>
              </w:rPr>
            </w:pPr>
          </w:p>
        </w:tc>
      </w:tr>
      <w:tr w:rsidR="001015E9" w:rsidRPr="0098434F" w:rsidTr="001015E9">
        <w:trPr>
          <w:trHeight w:val="2850"/>
        </w:trPr>
        <w:tc>
          <w:tcPr>
            <w:tcW w:w="3166" w:type="dxa"/>
            <w:vMerge/>
          </w:tcPr>
          <w:p w:rsidR="001015E9" w:rsidRPr="000C12EE" w:rsidRDefault="001015E9" w:rsidP="00C014DB">
            <w:pPr>
              <w:pStyle w:val="ListParagraph"/>
              <w:ind w:left="0"/>
              <w:rPr>
                <w:snapToGrid w:val="0"/>
                <w:lang w:val="it-IT"/>
              </w:rPr>
            </w:pPr>
          </w:p>
        </w:tc>
        <w:tc>
          <w:tcPr>
            <w:tcW w:w="3167" w:type="dxa"/>
          </w:tcPr>
          <w:p w:rsidR="001015E9" w:rsidRPr="000C12EE" w:rsidRDefault="001015E9" w:rsidP="00B146BF">
            <w:pPr>
              <w:rPr>
                <w:snapToGrid w:val="0"/>
                <w:lang w:val="it-IT"/>
              </w:rPr>
            </w:pPr>
          </w:p>
          <w:p w:rsidR="001015E9" w:rsidRPr="000C12EE" w:rsidRDefault="001015E9" w:rsidP="00B146BF">
            <w:pPr>
              <w:pStyle w:val="ListParagraph"/>
              <w:ind w:left="0"/>
              <w:rPr>
                <w:snapToGrid w:val="0"/>
                <w:lang w:val="it-IT"/>
              </w:rPr>
            </w:pPr>
            <w:r w:rsidRPr="000C12EE">
              <w:rPr>
                <w:snapToGrid w:val="0"/>
                <w:lang w:val="it-IT"/>
              </w:rPr>
              <w:t>- Genere musicale</w:t>
            </w: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p w:rsidR="001015E9" w:rsidRPr="000C12EE" w:rsidRDefault="001015E9" w:rsidP="00B146BF">
            <w:pPr>
              <w:rPr>
                <w:snapToGrid w:val="0"/>
                <w:lang w:val="it-IT"/>
              </w:rPr>
            </w:pPr>
          </w:p>
        </w:tc>
        <w:tc>
          <w:tcPr>
            <w:tcW w:w="3167" w:type="dxa"/>
          </w:tcPr>
          <w:p w:rsidR="001015E9" w:rsidRPr="000C12EE" w:rsidRDefault="001015E9" w:rsidP="00A61CC8">
            <w:pPr>
              <w:rPr>
                <w:rFonts w:cs="Times New Roman"/>
                <w:sz w:val="20"/>
                <w:szCs w:val="20"/>
                <w:lang w:val="it-IT"/>
              </w:rPr>
            </w:pPr>
          </w:p>
          <w:p w:rsidR="001015E9" w:rsidRPr="000C12EE" w:rsidRDefault="001015E9" w:rsidP="00B146BF">
            <w:pPr>
              <w:rPr>
                <w:rFonts w:cs="Times New Roman"/>
                <w:b/>
                <w:sz w:val="20"/>
                <w:szCs w:val="20"/>
                <w:lang w:val="it-IT"/>
              </w:rPr>
            </w:pPr>
            <w:r w:rsidRPr="000C12EE">
              <w:rPr>
                <w:rFonts w:cs="Times New Roman"/>
                <w:b/>
                <w:sz w:val="20"/>
                <w:szCs w:val="20"/>
                <w:lang w:val="it-IT"/>
              </w:rPr>
              <w:t>Qual è il tuo genere musicale preferito? (barrare anche più di una casella)</w:t>
            </w:r>
          </w:p>
          <w:p w:rsidR="001015E9" w:rsidRPr="000C12EE" w:rsidRDefault="001015E9" w:rsidP="00B146BF">
            <w:pPr>
              <w:rPr>
                <w:rFonts w:cs="Times New Roman"/>
                <w:sz w:val="20"/>
                <w:szCs w:val="20"/>
                <w:lang w:val="it-IT"/>
              </w:rPr>
            </w:pPr>
            <w:r w:rsidRPr="000C12EE">
              <w:rPr>
                <w:rFonts w:cs="Times New Roman"/>
                <w:sz w:val="20"/>
                <w:szCs w:val="20"/>
                <w:lang w:val="it-IT"/>
              </w:rPr>
              <w:t>□Rock | hardrock | metal</w:t>
            </w:r>
          </w:p>
          <w:p w:rsidR="001015E9" w:rsidRPr="000C12EE" w:rsidRDefault="001015E9" w:rsidP="00B146BF">
            <w:pPr>
              <w:rPr>
                <w:rFonts w:cs="Times New Roman"/>
                <w:sz w:val="20"/>
                <w:szCs w:val="20"/>
                <w:lang w:val="it-IT"/>
              </w:rPr>
            </w:pPr>
            <w:r w:rsidRPr="000C12EE">
              <w:rPr>
                <w:rFonts w:cs="Times New Roman"/>
                <w:sz w:val="20"/>
                <w:szCs w:val="20"/>
                <w:lang w:val="it-IT"/>
              </w:rPr>
              <w:t>□Pop | soul | jazz</w:t>
            </w:r>
          </w:p>
          <w:p w:rsidR="001015E9" w:rsidRPr="000C12EE" w:rsidRDefault="001015E9" w:rsidP="00B146BF">
            <w:pPr>
              <w:rPr>
                <w:rFonts w:cs="Times New Roman"/>
                <w:sz w:val="20"/>
                <w:szCs w:val="20"/>
                <w:lang w:val="it-IT"/>
              </w:rPr>
            </w:pPr>
            <w:r w:rsidRPr="000C12EE">
              <w:rPr>
                <w:rFonts w:cs="Times New Roman"/>
                <w:sz w:val="20"/>
                <w:szCs w:val="20"/>
                <w:lang w:val="it-IT"/>
              </w:rPr>
              <w:t>□House | commerciale</w:t>
            </w:r>
          </w:p>
          <w:p w:rsidR="001015E9" w:rsidRPr="000C12EE" w:rsidRDefault="001015E9" w:rsidP="00B146BF">
            <w:pPr>
              <w:rPr>
                <w:rFonts w:cs="Times New Roman"/>
                <w:sz w:val="20"/>
                <w:szCs w:val="20"/>
                <w:lang w:val="it-IT"/>
              </w:rPr>
            </w:pPr>
            <w:r w:rsidRPr="000C12EE">
              <w:rPr>
                <w:rFonts w:cs="Times New Roman"/>
                <w:sz w:val="20"/>
                <w:szCs w:val="20"/>
                <w:lang w:val="it-IT"/>
              </w:rPr>
              <w:t>□Hip hop | rap</w:t>
            </w:r>
          </w:p>
          <w:p w:rsidR="001015E9" w:rsidRPr="000C12EE" w:rsidRDefault="001015E9" w:rsidP="00B146BF">
            <w:pPr>
              <w:rPr>
                <w:rFonts w:cs="Times New Roman"/>
                <w:sz w:val="20"/>
                <w:szCs w:val="20"/>
                <w:lang w:val="it-IT"/>
              </w:rPr>
            </w:pPr>
            <w:r w:rsidRPr="000C12EE">
              <w:rPr>
                <w:rFonts w:cs="Times New Roman"/>
                <w:sz w:val="20"/>
                <w:szCs w:val="20"/>
                <w:lang w:val="it-IT"/>
              </w:rPr>
              <w:t>□Classica</w:t>
            </w:r>
          </w:p>
          <w:p w:rsidR="001015E9" w:rsidRPr="000C12EE" w:rsidRDefault="001015E9" w:rsidP="00B146BF">
            <w:pPr>
              <w:rPr>
                <w:rFonts w:cs="Times New Roman"/>
                <w:sz w:val="20"/>
                <w:szCs w:val="20"/>
                <w:lang w:val="it-IT"/>
              </w:rPr>
            </w:pPr>
            <w:r w:rsidRPr="000C12EE">
              <w:rPr>
                <w:rFonts w:cs="Times New Roman"/>
                <w:sz w:val="20"/>
                <w:szCs w:val="20"/>
                <w:lang w:val="it-IT"/>
              </w:rPr>
              <w:t>□ Italiana</w:t>
            </w:r>
          </w:p>
          <w:p w:rsidR="001015E9" w:rsidRPr="000C12EE" w:rsidRDefault="001015E9" w:rsidP="00B146BF">
            <w:pPr>
              <w:rPr>
                <w:rFonts w:cs="Times New Roman"/>
                <w:sz w:val="20"/>
                <w:szCs w:val="20"/>
                <w:lang w:val="it-IT"/>
              </w:rPr>
            </w:pPr>
            <w:r w:rsidRPr="000C12EE">
              <w:rPr>
                <w:rFonts w:cs="Times New Roman"/>
                <w:sz w:val="20"/>
                <w:szCs w:val="20"/>
                <w:lang w:val="it-IT"/>
              </w:rPr>
              <w:t>□Altro</w:t>
            </w:r>
          </w:p>
          <w:p w:rsidR="001015E9" w:rsidRPr="000C12EE" w:rsidRDefault="001015E9" w:rsidP="00C014DB">
            <w:pPr>
              <w:pStyle w:val="ListParagraph"/>
              <w:ind w:left="0"/>
              <w:rPr>
                <w:rFonts w:cs="Times New Roman"/>
                <w:sz w:val="20"/>
                <w:szCs w:val="20"/>
                <w:lang w:val="it-IT"/>
              </w:rPr>
            </w:pPr>
          </w:p>
        </w:tc>
      </w:tr>
      <w:tr w:rsidR="001015E9" w:rsidRPr="000C12EE" w:rsidTr="00B146BF">
        <w:trPr>
          <w:trHeight w:val="2262"/>
        </w:trPr>
        <w:tc>
          <w:tcPr>
            <w:tcW w:w="3166" w:type="dxa"/>
            <w:vMerge/>
          </w:tcPr>
          <w:p w:rsidR="001015E9" w:rsidRPr="000C12EE" w:rsidRDefault="001015E9" w:rsidP="00C014DB">
            <w:pPr>
              <w:pStyle w:val="ListParagraph"/>
              <w:ind w:left="0"/>
              <w:rPr>
                <w:snapToGrid w:val="0"/>
                <w:lang w:val="it-IT"/>
              </w:rPr>
            </w:pPr>
          </w:p>
        </w:tc>
        <w:tc>
          <w:tcPr>
            <w:tcW w:w="3167" w:type="dxa"/>
          </w:tcPr>
          <w:p w:rsidR="001015E9" w:rsidRPr="000C12EE" w:rsidRDefault="001015E9" w:rsidP="00B146BF">
            <w:pPr>
              <w:rPr>
                <w:snapToGrid w:val="0"/>
                <w:lang w:val="it-IT"/>
              </w:rPr>
            </w:pPr>
          </w:p>
          <w:p w:rsidR="001015E9" w:rsidRPr="000C12EE" w:rsidRDefault="001015E9" w:rsidP="00B146BF">
            <w:pPr>
              <w:rPr>
                <w:snapToGrid w:val="0"/>
                <w:lang w:val="it-IT"/>
              </w:rPr>
            </w:pPr>
            <w:r w:rsidRPr="000C12EE">
              <w:rPr>
                <w:snapToGrid w:val="0"/>
                <w:lang w:val="it-IT"/>
              </w:rPr>
              <w:t>-Musica pratica</w:t>
            </w:r>
          </w:p>
        </w:tc>
        <w:tc>
          <w:tcPr>
            <w:tcW w:w="3167" w:type="dxa"/>
          </w:tcPr>
          <w:p w:rsidR="001015E9" w:rsidRPr="000C12EE" w:rsidRDefault="001015E9" w:rsidP="00B146BF">
            <w:pPr>
              <w:rPr>
                <w:rFonts w:cs="Times New Roman"/>
                <w:sz w:val="20"/>
                <w:szCs w:val="20"/>
                <w:lang w:val="it-IT"/>
              </w:rPr>
            </w:pPr>
          </w:p>
          <w:p w:rsidR="001015E9" w:rsidRPr="000C12EE" w:rsidRDefault="001015E9" w:rsidP="00B146BF">
            <w:pPr>
              <w:rPr>
                <w:rFonts w:cs="Times New Roman"/>
                <w:b/>
                <w:sz w:val="20"/>
                <w:szCs w:val="20"/>
                <w:lang w:val="it-IT"/>
              </w:rPr>
            </w:pPr>
            <w:r w:rsidRPr="000C12EE">
              <w:rPr>
                <w:rFonts w:cs="Times New Roman"/>
                <w:b/>
                <w:sz w:val="20"/>
                <w:szCs w:val="20"/>
                <w:lang w:val="it-IT"/>
              </w:rPr>
              <w:t>Suoni o hai suonato qualche strumento?</w:t>
            </w:r>
          </w:p>
          <w:p w:rsidR="001015E9" w:rsidRPr="000C12EE" w:rsidRDefault="001015E9" w:rsidP="00B146BF">
            <w:pPr>
              <w:rPr>
                <w:rFonts w:cs="Times New Roman"/>
                <w:sz w:val="20"/>
                <w:szCs w:val="20"/>
                <w:lang w:val="it-IT"/>
              </w:rPr>
            </w:pPr>
            <w:r w:rsidRPr="000C12EE">
              <w:rPr>
                <w:rFonts w:cs="Times New Roman"/>
                <w:sz w:val="20"/>
                <w:szCs w:val="20"/>
                <w:lang w:val="it-IT"/>
              </w:rPr>
              <w:t>□Si    □No</w:t>
            </w:r>
          </w:p>
          <w:p w:rsidR="001015E9" w:rsidRPr="000C12EE" w:rsidRDefault="001015E9" w:rsidP="00B146BF">
            <w:pPr>
              <w:rPr>
                <w:rFonts w:cs="Times New Roman"/>
                <w:b/>
                <w:sz w:val="20"/>
                <w:szCs w:val="20"/>
                <w:lang w:val="it-IT"/>
              </w:rPr>
            </w:pPr>
            <w:r w:rsidRPr="000C12EE">
              <w:rPr>
                <w:rFonts w:cs="Times New Roman"/>
                <w:b/>
                <w:sz w:val="20"/>
                <w:szCs w:val="20"/>
                <w:lang w:val="it-IT"/>
              </w:rPr>
              <w:t>Se si quale? ……………………..</w:t>
            </w:r>
          </w:p>
          <w:p w:rsidR="001015E9" w:rsidRPr="000C12EE" w:rsidRDefault="001015E9" w:rsidP="00B146BF">
            <w:pPr>
              <w:rPr>
                <w:rFonts w:cs="Times New Roman"/>
                <w:b/>
                <w:sz w:val="20"/>
                <w:szCs w:val="20"/>
                <w:lang w:val="it-IT"/>
              </w:rPr>
            </w:pPr>
          </w:p>
          <w:p w:rsidR="001015E9" w:rsidRPr="000C12EE" w:rsidRDefault="001015E9" w:rsidP="00B146BF">
            <w:pPr>
              <w:rPr>
                <w:rFonts w:cs="Times New Roman"/>
                <w:b/>
                <w:sz w:val="20"/>
                <w:szCs w:val="20"/>
                <w:lang w:val="it-IT"/>
              </w:rPr>
            </w:pPr>
            <w:r w:rsidRPr="000C12EE">
              <w:rPr>
                <w:rFonts w:cs="Times New Roman"/>
                <w:b/>
                <w:sz w:val="20"/>
                <w:szCs w:val="20"/>
                <w:lang w:val="it-IT"/>
              </w:rPr>
              <w:t xml:space="preserve"> Frequenti corsi di musica o canto?</w:t>
            </w:r>
          </w:p>
          <w:p w:rsidR="001015E9" w:rsidRPr="000C12EE" w:rsidRDefault="001015E9" w:rsidP="00B146BF">
            <w:pPr>
              <w:rPr>
                <w:rFonts w:cs="Times New Roman"/>
                <w:sz w:val="20"/>
                <w:szCs w:val="20"/>
                <w:lang w:val="it-IT"/>
              </w:rPr>
            </w:pPr>
            <w:r w:rsidRPr="000C12EE">
              <w:rPr>
                <w:rFonts w:cs="Times New Roman"/>
                <w:sz w:val="20"/>
                <w:szCs w:val="20"/>
                <w:lang w:val="it-IT"/>
              </w:rPr>
              <w:t>□Si   □No</w:t>
            </w:r>
          </w:p>
          <w:p w:rsidR="001015E9" w:rsidRPr="000C12EE" w:rsidRDefault="001015E9" w:rsidP="00C014DB">
            <w:pPr>
              <w:pStyle w:val="ListParagraph"/>
              <w:ind w:left="0"/>
              <w:rPr>
                <w:rFonts w:cs="Times New Roman"/>
                <w:sz w:val="20"/>
                <w:szCs w:val="20"/>
                <w:lang w:val="it-IT"/>
              </w:rPr>
            </w:pPr>
          </w:p>
        </w:tc>
      </w:tr>
      <w:tr w:rsidR="00A61CC8" w:rsidRPr="000C12EE" w:rsidTr="00C014DB">
        <w:trPr>
          <w:trHeight w:val="300"/>
        </w:trPr>
        <w:tc>
          <w:tcPr>
            <w:tcW w:w="3166" w:type="dxa"/>
          </w:tcPr>
          <w:p w:rsidR="00414F4A" w:rsidRPr="000C12EE" w:rsidRDefault="00414F4A" w:rsidP="00414F4A">
            <w:pPr>
              <w:pStyle w:val="ListParagraph"/>
              <w:ind w:left="0"/>
              <w:rPr>
                <w:snapToGrid w:val="0"/>
                <w:lang w:val="it-IT"/>
              </w:rPr>
            </w:pPr>
          </w:p>
          <w:p w:rsidR="00414F4A" w:rsidRPr="000C12EE" w:rsidRDefault="00414F4A" w:rsidP="00414F4A">
            <w:pPr>
              <w:pStyle w:val="ListParagraph"/>
              <w:ind w:left="0"/>
              <w:rPr>
                <w:snapToGrid w:val="0"/>
                <w:lang w:val="it-IT"/>
              </w:rPr>
            </w:pPr>
            <w:r w:rsidRPr="000C12EE">
              <w:rPr>
                <w:snapToGrid w:val="0"/>
                <w:lang w:val="it-IT"/>
              </w:rPr>
              <w:t>Competenza emotiva</w:t>
            </w:r>
          </w:p>
          <w:p w:rsidR="00A61CC8" w:rsidRPr="000C12EE" w:rsidRDefault="00A61CC8" w:rsidP="00C014DB">
            <w:pPr>
              <w:pStyle w:val="ListParagraph"/>
              <w:ind w:left="0"/>
              <w:rPr>
                <w:snapToGrid w:val="0"/>
                <w:lang w:val="it-IT"/>
              </w:rPr>
            </w:pPr>
          </w:p>
        </w:tc>
        <w:tc>
          <w:tcPr>
            <w:tcW w:w="3167" w:type="dxa"/>
          </w:tcPr>
          <w:p w:rsidR="00A61CC8" w:rsidRPr="000C12EE" w:rsidRDefault="00A61CC8" w:rsidP="000530BB">
            <w:pPr>
              <w:pStyle w:val="ListParagraph"/>
              <w:ind w:left="0"/>
              <w:rPr>
                <w:snapToGrid w:val="0"/>
                <w:lang w:val="it-IT"/>
              </w:rPr>
            </w:pPr>
          </w:p>
          <w:p w:rsidR="00414F4A" w:rsidRPr="000C12EE" w:rsidRDefault="00F404C0" w:rsidP="000530BB">
            <w:pPr>
              <w:pStyle w:val="ListParagraph"/>
              <w:ind w:left="0"/>
              <w:rPr>
                <w:snapToGrid w:val="0"/>
                <w:lang w:val="it-IT"/>
              </w:rPr>
            </w:pPr>
            <w:r>
              <w:rPr>
                <w:snapToGrid w:val="0"/>
                <w:lang w:val="it-IT"/>
              </w:rPr>
              <w:t>- Riflessioni sulle emozioni e sulla musica</w:t>
            </w:r>
          </w:p>
        </w:tc>
        <w:tc>
          <w:tcPr>
            <w:tcW w:w="3167" w:type="dxa"/>
          </w:tcPr>
          <w:p w:rsidR="00414F4A" w:rsidRPr="000C12EE" w:rsidRDefault="00414F4A" w:rsidP="00414F4A">
            <w:pPr>
              <w:rPr>
                <w:rFonts w:cs="Times New Roman"/>
                <w:b/>
                <w:sz w:val="20"/>
                <w:szCs w:val="20"/>
                <w:lang w:val="it-IT"/>
              </w:rPr>
            </w:pPr>
            <w:r w:rsidRPr="000C12EE">
              <w:rPr>
                <w:rFonts w:cs="Times New Roman"/>
                <w:b/>
                <w:sz w:val="20"/>
                <w:szCs w:val="20"/>
                <w:lang w:val="it-IT"/>
              </w:rPr>
              <w:t xml:space="preserve">Cosa ne pensi della musica?       </w:t>
            </w:r>
          </w:p>
          <w:p w:rsidR="00414F4A" w:rsidRPr="000C12EE" w:rsidRDefault="00414F4A" w:rsidP="00414F4A">
            <w:pPr>
              <w:rPr>
                <w:rFonts w:cs="Times New Roman"/>
                <w:sz w:val="20"/>
                <w:szCs w:val="20"/>
                <w:lang w:val="it-IT"/>
              </w:rPr>
            </w:pPr>
            <w:r w:rsidRPr="000C12EE">
              <w:rPr>
                <w:rFonts w:cs="Times New Roman"/>
                <w:sz w:val="20"/>
                <w:szCs w:val="20"/>
                <w:lang w:val="it-IT"/>
              </w:rPr>
              <w:t xml:space="preserve">□Una cosa piacevole da ascoltare                                               </w:t>
            </w:r>
          </w:p>
          <w:p w:rsidR="00414F4A" w:rsidRPr="000C12EE" w:rsidRDefault="00414F4A" w:rsidP="00414F4A">
            <w:pPr>
              <w:rPr>
                <w:rFonts w:cs="Times New Roman"/>
                <w:sz w:val="20"/>
                <w:szCs w:val="20"/>
                <w:lang w:val="it-IT"/>
              </w:rPr>
            </w:pPr>
            <w:r w:rsidRPr="000C12EE">
              <w:rPr>
                <w:rFonts w:cs="Times New Roman"/>
                <w:sz w:val="20"/>
                <w:szCs w:val="20"/>
                <w:lang w:val="it-IT"/>
              </w:rPr>
              <w:t xml:space="preserve">□Un bel sottofondo da ballare                                               </w:t>
            </w:r>
          </w:p>
          <w:p w:rsidR="00414F4A" w:rsidRPr="000C12EE" w:rsidRDefault="00414F4A" w:rsidP="00414F4A">
            <w:pPr>
              <w:rPr>
                <w:rFonts w:cs="Times New Roman"/>
                <w:sz w:val="20"/>
                <w:szCs w:val="20"/>
                <w:lang w:val="it-IT"/>
              </w:rPr>
            </w:pPr>
            <w:r w:rsidRPr="000C12EE">
              <w:rPr>
                <w:rFonts w:cs="Times New Roman"/>
                <w:sz w:val="20"/>
                <w:szCs w:val="20"/>
                <w:lang w:val="it-IT"/>
              </w:rPr>
              <w:t>□Una melodia che stimola sentimenti ed emozioni</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 xml:space="preserve">Della musica ascolti di più:       </w:t>
            </w:r>
          </w:p>
          <w:p w:rsidR="00414F4A" w:rsidRPr="000C12EE" w:rsidRDefault="00414F4A" w:rsidP="00414F4A">
            <w:pPr>
              <w:rPr>
                <w:rFonts w:cs="Times New Roman"/>
                <w:sz w:val="20"/>
                <w:szCs w:val="20"/>
                <w:lang w:val="it-IT"/>
              </w:rPr>
            </w:pPr>
            <w:r w:rsidRPr="000C12EE">
              <w:rPr>
                <w:rFonts w:cs="Times New Roman"/>
                <w:b/>
                <w:sz w:val="20"/>
                <w:szCs w:val="20"/>
                <w:lang w:val="it-IT"/>
              </w:rPr>
              <w:t>□</w:t>
            </w:r>
            <w:r w:rsidRPr="000C12EE">
              <w:rPr>
                <w:rFonts w:cs="Times New Roman"/>
                <w:sz w:val="20"/>
                <w:szCs w:val="20"/>
                <w:lang w:val="it-IT"/>
              </w:rPr>
              <w:t xml:space="preserve">Le parole, ti piace il senso poetico della musica       </w:t>
            </w:r>
          </w:p>
          <w:p w:rsidR="00A61CC8" w:rsidRPr="000C12EE" w:rsidRDefault="00414F4A" w:rsidP="00414F4A">
            <w:pPr>
              <w:rPr>
                <w:rFonts w:cs="Times New Roman"/>
                <w:sz w:val="20"/>
                <w:szCs w:val="20"/>
                <w:lang w:val="it-IT"/>
              </w:rPr>
            </w:pPr>
            <w:r w:rsidRPr="000C12EE">
              <w:rPr>
                <w:rFonts w:cs="Times New Roman"/>
                <w:sz w:val="20"/>
                <w:szCs w:val="20"/>
                <w:lang w:val="it-IT"/>
              </w:rPr>
              <w:t>□ La melodia, non ascolti le parole, ti piace abbinare ogni musica a pensieri tuoi</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Pensi che l’ascolto della musica ti permetta di superare o controllare situazioni stressanti?</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Come ti senti quando parli con altre persone?</w:t>
            </w:r>
          </w:p>
          <w:p w:rsidR="00414F4A" w:rsidRPr="000C12EE" w:rsidRDefault="00414F4A" w:rsidP="00414F4A">
            <w:pPr>
              <w:rPr>
                <w:rFonts w:cs="Times New Roman"/>
                <w:sz w:val="20"/>
                <w:szCs w:val="20"/>
                <w:lang w:val="it-IT"/>
              </w:rPr>
            </w:pPr>
            <w:r w:rsidRPr="000C12EE">
              <w:rPr>
                <w:rFonts w:cs="Times New Roman"/>
                <w:sz w:val="20"/>
                <w:szCs w:val="20"/>
                <w:lang w:val="it-IT"/>
              </w:rPr>
              <w:t>□Accettato</w:t>
            </w:r>
          </w:p>
          <w:p w:rsidR="00414F4A" w:rsidRPr="000C12EE" w:rsidRDefault="00414F4A" w:rsidP="00414F4A">
            <w:pPr>
              <w:rPr>
                <w:rFonts w:cs="Times New Roman"/>
                <w:sz w:val="20"/>
                <w:szCs w:val="20"/>
                <w:lang w:val="it-IT"/>
              </w:rPr>
            </w:pPr>
            <w:r w:rsidRPr="000C12EE">
              <w:rPr>
                <w:rFonts w:cs="Times New Roman"/>
                <w:sz w:val="20"/>
                <w:szCs w:val="20"/>
                <w:lang w:val="it-IT"/>
              </w:rPr>
              <w:t>□Compreso</w:t>
            </w:r>
          </w:p>
          <w:p w:rsidR="00414F4A" w:rsidRPr="000C12EE" w:rsidRDefault="00414F4A" w:rsidP="00414F4A">
            <w:pPr>
              <w:rPr>
                <w:rFonts w:cs="Times New Roman"/>
                <w:sz w:val="20"/>
                <w:szCs w:val="20"/>
                <w:lang w:val="it-IT"/>
              </w:rPr>
            </w:pPr>
            <w:r w:rsidRPr="000C12EE">
              <w:rPr>
                <w:rFonts w:cs="Times New Roman"/>
                <w:sz w:val="20"/>
                <w:szCs w:val="20"/>
                <w:lang w:val="it-IT"/>
              </w:rPr>
              <w:t>□Al centro dell’attenzione</w:t>
            </w:r>
          </w:p>
          <w:p w:rsidR="00414F4A" w:rsidRPr="000C12EE" w:rsidRDefault="00414F4A" w:rsidP="00414F4A">
            <w:pPr>
              <w:rPr>
                <w:rFonts w:cs="Times New Roman"/>
                <w:sz w:val="20"/>
                <w:szCs w:val="20"/>
                <w:lang w:val="it-IT"/>
              </w:rPr>
            </w:pPr>
            <w:r w:rsidRPr="000C12EE">
              <w:rPr>
                <w:rFonts w:cs="Times New Roman"/>
                <w:sz w:val="20"/>
                <w:szCs w:val="20"/>
                <w:lang w:val="it-IT"/>
              </w:rPr>
              <w:t>□Solo, escluso</w:t>
            </w:r>
          </w:p>
          <w:p w:rsidR="00414F4A" w:rsidRPr="000C12EE" w:rsidRDefault="00414F4A" w:rsidP="00414F4A">
            <w:pPr>
              <w:rPr>
                <w:rFonts w:cs="Times New Roman"/>
                <w:sz w:val="20"/>
                <w:szCs w:val="20"/>
                <w:lang w:val="it-IT"/>
              </w:rPr>
            </w:pPr>
            <w:r w:rsidRPr="000C12EE">
              <w:rPr>
                <w:rFonts w:cs="Times New Roman"/>
                <w:sz w:val="20"/>
                <w:szCs w:val="20"/>
                <w:lang w:val="it-IT"/>
              </w:rPr>
              <w:t>□Altro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 xml:space="preserve"> Pensi che l’autostima influenzi il tuo livello di benessere?</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F404C0" w:rsidRDefault="00F404C0"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lastRenderedPageBreak/>
              <w:t>La musica ha un effetto positivo sul tuo stato d’animo?</w:t>
            </w:r>
          </w:p>
          <w:p w:rsidR="00414F4A" w:rsidRPr="000C12EE" w:rsidRDefault="00414F4A" w:rsidP="00414F4A">
            <w:pPr>
              <w:rPr>
                <w:rFonts w:cs="Times New Roman"/>
                <w:sz w:val="20"/>
                <w:szCs w:val="20"/>
                <w:lang w:val="it-IT"/>
              </w:rPr>
            </w:pPr>
            <w:r w:rsidRPr="000C12EE">
              <w:rPr>
                <w:rFonts w:cs="Times New Roman"/>
                <w:sz w:val="20"/>
                <w:szCs w:val="20"/>
                <w:lang w:val="it-IT"/>
              </w:rPr>
              <w:t>□Molto   □Abbastanza   □Poco    □Per niente</w:t>
            </w:r>
          </w:p>
          <w:p w:rsidR="00414F4A" w:rsidRPr="000C12EE" w:rsidRDefault="00414F4A" w:rsidP="00414F4A">
            <w:pPr>
              <w:rPr>
                <w:rFonts w:cs="Times New Roman"/>
                <w:sz w:val="20"/>
                <w:szCs w:val="20"/>
                <w:lang w:val="it-IT"/>
              </w:rPr>
            </w:pPr>
          </w:p>
          <w:p w:rsidR="00414F4A" w:rsidRPr="000C12EE" w:rsidRDefault="00414F4A" w:rsidP="00414F4A">
            <w:pPr>
              <w:rPr>
                <w:rFonts w:cs="Times New Roman"/>
                <w:sz w:val="20"/>
                <w:szCs w:val="20"/>
                <w:lang w:val="it-IT"/>
              </w:rPr>
            </w:pPr>
            <w:r w:rsidRPr="000C12EE">
              <w:rPr>
                <w:rFonts w:cs="Times New Roman"/>
                <w:b/>
                <w:sz w:val="20"/>
                <w:szCs w:val="20"/>
                <w:lang w:val="it-IT"/>
              </w:rPr>
              <w:t>Quando ascolti musica la associ ad un tuo particolare stato d’animo?</w:t>
            </w:r>
          </w:p>
          <w:p w:rsidR="00414F4A" w:rsidRPr="000C12EE" w:rsidRDefault="00414F4A" w:rsidP="00414F4A">
            <w:pPr>
              <w:rPr>
                <w:rFonts w:cs="Times New Roman"/>
                <w:sz w:val="20"/>
                <w:szCs w:val="20"/>
                <w:lang w:val="it-IT"/>
              </w:rPr>
            </w:pPr>
            <w:r w:rsidRPr="000C12EE">
              <w:rPr>
                <w:rFonts w:cs="Times New Roman"/>
                <w:sz w:val="20"/>
                <w:szCs w:val="20"/>
                <w:lang w:val="it-IT"/>
              </w:rPr>
              <w:t>□Si    □No   □A volte</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L’ ascolto di canzoni in un momento particolare ti hanno fatto provare emozioni forti?</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Pensi che la musica sia un buon modo per spiegare cosa si sta provando dentro?</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Pensi che tutte le persone che ascoltano un particolare brano provino un emozione?</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La stessa emozione?</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sz w:val="20"/>
                <w:szCs w:val="20"/>
                <w:lang w:val="it-IT"/>
              </w:rPr>
            </w:pPr>
            <w:r w:rsidRPr="000C12EE">
              <w:rPr>
                <w:rFonts w:cs="Times New Roman"/>
                <w:b/>
                <w:sz w:val="20"/>
                <w:szCs w:val="20"/>
                <w:lang w:val="it-IT"/>
              </w:rPr>
              <w:t>Attraverso l’ascolto di un brano sai riconoscere le diverse emozioni provate (gioia, dolore, tristezza, rabbia…)?</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Default="00414F4A" w:rsidP="00414F4A">
            <w:pPr>
              <w:rPr>
                <w:rFonts w:cs="Times New Roman"/>
                <w:b/>
                <w:sz w:val="20"/>
                <w:szCs w:val="20"/>
                <w:lang w:val="it-IT"/>
              </w:rPr>
            </w:pPr>
          </w:p>
          <w:p w:rsidR="005707B8" w:rsidRPr="000C12EE" w:rsidRDefault="005707B8"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Riesci a parlare apertamente delle tue emozioni?</w:t>
            </w:r>
          </w:p>
          <w:p w:rsidR="00414F4A" w:rsidRDefault="00414F4A" w:rsidP="00414F4A">
            <w:pPr>
              <w:rPr>
                <w:rFonts w:cs="Times New Roman"/>
                <w:sz w:val="20"/>
                <w:szCs w:val="20"/>
                <w:lang w:val="it-IT"/>
              </w:rPr>
            </w:pPr>
            <w:r w:rsidRPr="000C12EE">
              <w:rPr>
                <w:rFonts w:cs="Times New Roman"/>
                <w:sz w:val="20"/>
                <w:szCs w:val="20"/>
                <w:lang w:val="it-IT"/>
              </w:rPr>
              <w:t>□Si    □No</w:t>
            </w:r>
          </w:p>
          <w:p w:rsidR="005707B8" w:rsidRPr="000C12EE" w:rsidRDefault="005707B8" w:rsidP="00414F4A">
            <w:pPr>
              <w:rPr>
                <w:rFonts w:cs="Times New Roman"/>
                <w:sz w:val="20"/>
                <w:szCs w:val="20"/>
                <w:lang w:val="it-IT"/>
              </w:rPr>
            </w:pP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Pensi di riuscire a riconoscere le emozioni negli altri?</w:t>
            </w:r>
          </w:p>
          <w:p w:rsidR="00414F4A" w:rsidRPr="000C12EE" w:rsidRDefault="00414F4A" w:rsidP="00414F4A">
            <w:pPr>
              <w:rPr>
                <w:rFonts w:cs="Times New Roman"/>
                <w:sz w:val="20"/>
                <w:szCs w:val="20"/>
                <w:lang w:val="it-IT"/>
              </w:rPr>
            </w:pPr>
            <w:r w:rsidRPr="000C12EE">
              <w:rPr>
                <w:rFonts w:cs="Times New Roman"/>
                <w:sz w:val="20"/>
                <w:szCs w:val="20"/>
                <w:lang w:val="it-IT"/>
              </w:rPr>
              <w:t>□Si    □No</w:t>
            </w:r>
          </w:p>
          <w:p w:rsidR="00414F4A" w:rsidRPr="000C12EE" w:rsidRDefault="00414F4A"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Riesci a metterti nei panni degli altri e comprendere il loro punto di vista?</w:t>
            </w:r>
          </w:p>
          <w:p w:rsidR="00414F4A" w:rsidRDefault="00414F4A" w:rsidP="00414F4A">
            <w:pPr>
              <w:rPr>
                <w:rFonts w:cs="Times New Roman"/>
                <w:sz w:val="20"/>
                <w:szCs w:val="20"/>
                <w:lang w:val="it-IT"/>
              </w:rPr>
            </w:pPr>
            <w:r w:rsidRPr="000C12EE">
              <w:rPr>
                <w:rFonts w:cs="Times New Roman"/>
                <w:sz w:val="20"/>
                <w:szCs w:val="20"/>
                <w:lang w:val="it-IT"/>
              </w:rPr>
              <w:t>□Si    □No</w:t>
            </w:r>
          </w:p>
          <w:p w:rsidR="005707B8" w:rsidRPr="000C12EE" w:rsidRDefault="005707B8" w:rsidP="00414F4A">
            <w:pPr>
              <w:rPr>
                <w:rFonts w:cs="Times New Roman"/>
                <w:sz w:val="20"/>
                <w:szCs w:val="20"/>
                <w:lang w:val="it-IT"/>
              </w:rPr>
            </w:pPr>
          </w:p>
          <w:p w:rsidR="00414F4A" w:rsidRPr="000C12EE" w:rsidRDefault="00414F4A" w:rsidP="00414F4A">
            <w:pPr>
              <w:rPr>
                <w:rFonts w:cs="Times New Roman"/>
                <w:sz w:val="20"/>
                <w:szCs w:val="20"/>
                <w:lang w:val="it-IT"/>
              </w:rPr>
            </w:pPr>
          </w:p>
          <w:p w:rsidR="00414F4A" w:rsidRPr="000C12EE" w:rsidRDefault="00414F4A" w:rsidP="00414F4A">
            <w:pPr>
              <w:rPr>
                <w:rFonts w:cs="Times New Roman"/>
                <w:sz w:val="20"/>
                <w:szCs w:val="20"/>
                <w:lang w:val="it-IT"/>
              </w:rPr>
            </w:pPr>
            <w:r w:rsidRPr="000C12EE">
              <w:rPr>
                <w:rFonts w:cs="Times New Roman"/>
                <w:b/>
                <w:sz w:val="20"/>
                <w:szCs w:val="20"/>
                <w:lang w:val="it-IT"/>
              </w:rPr>
              <w:t>Quando devi manifestare i tuoi sentimenti:</w:t>
            </w:r>
          </w:p>
          <w:p w:rsidR="00414F4A" w:rsidRDefault="00414F4A" w:rsidP="00414F4A">
            <w:pPr>
              <w:rPr>
                <w:rFonts w:cs="Times New Roman"/>
                <w:sz w:val="20"/>
                <w:szCs w:val="20"/>
                <w:lang w:val="it-IT"/>
              </w:rPr>
            </w:pPr>
            <w:r w:rsidRPr="000C12EE">
              <w:rPr>
                <w:rFonts w:cs="Times New Roman"/>
                <w:sz w:val="20"/>
                <w:szCs w:val="20"/>
                <w:lang w:val="it-IT"/>
              </w:rPr>
              <w:t>□Lo fai senza problemi  □Ti senti in imbarazzo ed eviti</w:t>
            </w:r>
          </w:p>
          <w:p w:rsidR="005707B8" w:rsidRDefault="005707B8" w:rsidP="00414F4A">
            <w:pPr>
              <w:rPr>
                <w:rFonts w:cs="Times New Roman"/>
                <w:sz w:val="20"/>
                <w:szCs w:val="20"/>
                <w:lang w:val="it-IT"/>
              </w:rPr>
            </w:pPr>
          </w:p>
          <w:p w:rsidR="005707B8" w:rsidRPr="000C12EE" w:rsidRDefault="005707B8" w:rsidP="00414F4A">
            <w:pPr>
              <w:rPr>
                <w:rFonts w:cs="Times New Roman"/>
                <w:sz w:val="20"/>
                <w:szCs w:val="20"/>
                <w:lang w:val="it-IT"/>
              </w:rPr>
            </w:pPr>
          </w:p>
          <w:p w:rsidR="00414F4A" w:rsidRPr="000C12EE" w:rsidRDefault="00414F4A" w:rsidP="00414F4A">
            <w:pPr>
              <w:rPr>
                <w:rFonts w:cs="Times New Roman"/>
                <w:b/>
                <w:sz w:val="20"/>
                <w:szCs w:val="20"/>
                <w:lang w:val="it-IT"/>
              </w:rPr>
            </w:pPr>
          </w:p>
          <w:p w:rsidR="005707B8" w:rsidRDefault="005707B8" w:rsidP="00414F4A">
            <w:pPr>
              <w:rPr>
                <w:rFonts w:cs="Times New Roman"/>
                <w:b/>
                <w:sz w:val="20"/>
                <w:szCs w:val="20"/>
                <w:lang w:val="it-IT"/>
              </w:rPr>
            </w:pPr>
          </w:p>
          <w:p w:rsidR="00414F4A" w:rsidRPr="000C12EE" w:rsidRDefault="00414F4A" w:rsidP="00414F4A">
            <w:pPr>
              <w:rPr>
                <w:rFonts w:cs="Times New Roman"/>
                <w:b/>
                <w:sz w:val="20"/>
                <w:szCs w:val="20"/>
                <w:lang w:val="it-IT"/>
              </w:rPr>
            </w:pPr>
            <w:r w:rsidRPr="000C12EE">
              <w:rPr>
                <w:rFonts w:cs="Times New Roman"/>
                <w:b/>
                <w:sz w:val="20"/>
                <w:szCs w:val="20"/>
                <w:lang w:val="it-IT"/>
              </w:rPr>
              <w:t>Che cosa rappresenta per te la musica?</w:t>
            </w:r>
          </w:p>
          <w:p w:rsidR="00414F4A" w:rsidRPr="000C12EE" w:rsidRDefault="00414F4A" w:rsidP="00414F4A">
            <w:pPr>
              <w:rPr>
                <w:rFonts w:cs="Times New Roman"/>
                <w:sz w:val="20"/>
                <w:szCs w:val="20"/>
                <w:lang w:val="it-IT"/>
              </w:rPr>
            </w:pPr>
            <w:r w:rsidRPr="000C12EE">
              <w:rPr>
                <w:rFonts w:cs="Times New Roman"/>
                <w:sz w:val="20"/>
                <w:szCs w:val="20"/>
                <w:lang w:val="it-IT"/>
              </w:rPr>
              <w:t>□Un momento d'intimità</w:t>
            </w:r>
          </w:p>
          <w:p w:rsidR="00414F4A" w:rsidRPr="000C12EE" w:rsidRDefault="00414F4A" w:rsidP="00414F4A">
            <w:pPr>
              <w:rPr>
                <w:rFonts w:cs="Times New Roman"/>
                <w:sz w:val="20"/>
                <w:szCs w:val="20"/>
                <w:lang w:val="it-IT"/>
              </w:rPr>
            </w:pPr>
            <w:r w:rsidRPr="000C12EE">
              <w:rPr>
                <w:rFonts w:cs="Times New Roman"/>
                <w:sz w:val="20"/>
                <w:szCs w:val="20"/>
                <w:lang w:val="it-IT"/>
              </w:rPr>
              <w:t>□Un piacere da condividere</w:t>
            </w:r>
          </w:p>
          <w:p w:rsidR="00414F4A" w:rsidRPr="000C12EE" w:rsidRDefault="00414F4A" w:rsidP="00414F4A">
            <w:pPr>
              <w:rPr>
                <w:rFonts w:cs="Times New Roman"/>
                <w:sz w:val="20"/>
                <w:szCs w:val="20"/>
                <w:lang w:val="it-IT"/>
              </w:rPr>
            </w:pPr>
            <w:r w:rsidRPr="000C12EE">
              <w:rPr>
                <w:rFonts w:cs="Times New Roman"/>
                <w:sz w:val="20"/>
                <w:szCs w:val="20"/>
                <w:lang w:val="it-IT"/>
              </w:rPr>
              <w:t>□Un motivo di conoscenza</w:t>
            </w:r>
          </w:p>
          <w:p w:rsidR="00414F4A" w:rsidRPr="000C12EE" w:rsidRDefault="00414F4A" w:rsidP="00414F4A">
            <w:pPr>
              <w:rPr>
                <w:rFonts w:cs="Times New Roman"/>
                <w:sz w:val="20"/>
                <w:szCs w:val="20"/>
                <w:lang w:val="it-IT"/>
              </w:rPr>
            </w:pPr>
            <w:r w:rsidRPr="000C12EE">
              <w:rPr>
                <w:rFonts w:cs="Times New Roman"/>
                <w:sz w:val="20"/>
                <w:szCs w:val="20"/>
                <w:lang w:val="it-IT"/>
              </w:rPr>
              <w:t>□ Una passione contagiosa</w:t>
            </w:r>
          </w:p>
          <w:p w:rsidR="00414F4A" w:rsidRPr="000C12EE" w:rsidRDefault="00414F4A" w:rsidP="00414F4A">
            <w:pPr>
              <w:rPr>
                <w:b/>
              </w:rPr>
            </w:pPr>
            <w:r w:rsidRPr="000C12EE">
              <w:rPr>
                <w:rFonts w:cs="Times New Roman"/>
                <w:sz w:val="20"/>
                <w:szCs w:val="20"/>
              </w:rPr>
              <w:t>□Un passatempo inutile</w:t>
            </w:r>
          </w:p>
          <w:p w:rsidR="00414F4A" w:rsidRPr="000C12EE" w:rsidRDefault="00414F4A" w:rsidP="00414F4A">
            <w:pPr>
              <w:rPr>
                <w:rFonts w:cs="Times New Roman"/>
                <w:b/>
                <w:sz w:val="20"/>
                <w:szCs w:val="20"/>
                <w:lang w:val="it-IT"/>
              </w:rPr>
            </w:pPr>
          </w:p>
          <w:p w:rsidR="007437AF" w:rsidRDefault="007437AF" w:rsidP="00414F4A">
            <w:pPr>
              <w:rPr>
                <w:rFonts w:cs="Times New Roman"/>
                <w:b/>
                <w:sz w:val="20"/>
                <w:szCs w:val="20"/>
                <w:lang w:val="it-IT"/>
              </w:rPr>
            </w:pPr>
          </w:p>
          <w:p w:rsidR="005707B8" w:rsidRPr="000C12EE" w:rsidRDefault="005707B8" w:rsidP="00414F4A">
            <w:pPr>
              <w:rPr>
                <w:rFonts w:cs="Times New Roman"/>
                <w:b/>
                <w:sz w:val="20"/>
                <w:szCs w:val="20"/>
                <w:lang w:val="it-IT"/>
              </w:rPr>
            </w:pPr>
          </w:p>
        </w:tc>
      </w:tr>
    </w:tbl>
    <w:p w:rsidR="005707B8" w:rsidRPr="005707B8" w:rsidRDefault="005707B8" w:rsidP="005707B8">
      <w:pPr>
        <w:ind w:left="360"/>
        <w:rPr>
          <w:snapToGrid w:val="0"/>
          <w:sz w:val="28"/>
          <w:szCs w:val="28"/>
          <w:u w:val="single"/>
          <w:lang w:val="it-IT"/>
        </w:rPr>
      </w:pPr>
    </w:p>
    <w:p w:rsidR="00F60831" w:rsidRPr="005707B8" w:rsidRDefault="004702E2" w:rsidP="00C33477">
      <w:pPr>
        <w:pStyle w:val="ListParagraph"/>
        <w:numPr>
          <w:ilvl w:val="0"/>
          <w:numId w:val="4"/>
        </w:numPr>
        <w:rPr>
          <w:snapToGrid w:val="0"/>
          <w:sz w:val="28"/>
          <w:szCs w:val="28"/>
          <w:u w:val="single"/>
          <w:lang w:val="it-IT"/>
        </w:rPr>
      </w:pPr>
      <w:r w:rsidRPr="005707B8">
        <w:rPr>
          <w:snapToGrid w:val="0"/>
          <w:sz w:val="28"/>
          <w:szCs w:val="28"/>
          <w:u w:val="single"/>
          <w:lang w:val="it-IT"/>
        </w:rPr>
        <w:t xml:space="preserve">9. </w:t>
      </w:r>
      <w:r w:rsidR="00F60831" w:rsidRPr="005707B8">
        <w:rPr>
          <w:snapToGrid w:val="0"/>
          <w:sz w:val="28"/>
          <w:szCs w:val="28"/>
          <w:u w:val="single"/>
          <w:lang w:val="it-IT"/>
        </w:rPr>
        <w:t>Popolazione di riferimento e campione di ricerca:</w:t>
      </w:r>
    </w:p>
    <w:p w:rsidR="00F60831" w:rsidRPr="000C12EE" w:rsidRDefault="00F60831" w:rsidP="00C2295F">
      <w:pPr>
        <w:pStyle w:val="ListParagraph"/>
        <w:rPr>
          <w:snapToGrid w:val="0"/>
          <w:sz w:val="28"/>
          <w:szCs w:val="28"/>
          <w:lang w:val="it-IT"/>
        </w:rPr>
      </w:pPr>
    </w:p>
    <w:p w:rsidR="001452B0" w:rsidRPr="000C12EE" w:rsidRDefault="00F60831" w:rsidP="00C2295F">
      <w:pPr>
        <w:rPr>
          <w:lang w:val="it-IT"/>
        </w:rPr>
      </w:pPr>
      <w:r w:rsidRPr="000C12EE">
        <w:rPr>
          <w:lang w:val="it-IT"/>
        </w:rPr>
        <w:t xml:space="preserve">La popolazione di riferimento a cui si riferisce la rilevazione dei dati è rappresentata da </w:t>
      </w:r>
      <w:r w:rsidR="0098434F">
        <w:rPr>
          <w:lang w:val="it-IT"/>
        </w:rPr>
        <w:t xml:space="preserve">41 </w:t>
      </w:r>
      <w:r w:rsidRPr="000C12EE">
        <w:rPr>
          <w:lang w:val="it-IT"/>
        </w:rPr>
        <w:t>p</w:t>
      </w:r>
      <w:r w:rsidR="008344A4">
        <w:rPr>
          <w:lang w:val="it-IT"/>
        </w:rPr>
        <w:t xml:space="preserve">ersone maggiorenni e minorenni (tra i 10 e i 34 anni), </w:t>
      </w:r>
      <w:r w:rsidRPr="000C12EE">
        <w:rPr>
          <w:lang w:val="it-IT"/>
        </w:rPr>
        <w:t>di gen</w:t>
      </w:r>
      <w:r w:rsidR="00B66D75" w:rsidRPr="000C12EE">
        <w:rPr>
          <w:lang w:val="it-IT"/>
        </w:rPr>
        <w:t>ere sia maschile sia femminile</w:t>
      </w:r>
      <w:r w:rsidR="00251D36">
        <w:rPr>
          <w:lang w:val="it-IT"/>
        </w:rPr>
        <w:t xml:space="preserve"> (15 maschi e 26 femmine)</w:t>
      </w:r>
      <w:r w:rsidR="008344A4">
        <w:rPr>
          <w:lang w:val="it-IT"/>
        </w:rPr>
        <w:t xml:space="preserve">, di diverse regioni italiane, e </w:t>
      </w:r>
      <w:r w:rsidR="00B66D75" w:rsidRPr="000C12EE">
        <w:rPr>
          <w:lang w:val="it-IT"/>
        </w:rPr>
        <w:t>che ascoltano o meno musica</w:t>
      </w:r>
      <w:r w:rsidRPr="000C12EE">
        <w:rPr>
          <w:lang w:val="it-IT"/>
        </w:rPr>
        <w:t>.</w:t>
      </w:r>
    </w:p>
    <w:p w:rsidR="00F60831" w:rsidRPr="000C12EE" w:rsidRDefault="00F60831" w:rsidP="00C2295F">
      <w:pPr>
        <w:rPr>
          <w:lang w:val="it-IT"/>
        </w:rPr>
      </w:pPr>
      <w:r w:rsidRPr="000C12EE">
        <w:rPr>
          <w:lang w:val="it-IT"/>
        </w:rPr>
        <w:t xml:space="preserve">Il campione rappresentativo di questa popolazione di </w:t>
      </w:r>
      <w:r w:rsidR="00B3067D">
        <w:rPr>
          <w:lang w:val="it-IT"/>
        </w:rPr>
        <w:t>riferimento è rappresentato da 41</w:t>
      </w:r>
      <w:r w:rsidRPr="000C12EE">
        <w:rPr>
          <w:lang w:val="it-IT"/>
        </w:rPr>
        <w:t xml:space="preserve"> soggetti, ottenuti per campionamento accidentale tramite i contatti disponibili su un social network</w:t>
      </w:r>
      <w:r w:rsidR="002164F4" w:rsidRPr="000C12EE">
        <w:rPr>
          <w:lang w:val="it-IT"/>
        </w:rPr>
        <w:t xml:space="preserve"> (Facebook) e tramite questionario scritto</w:t>
      </w:r>
      <w:r w:rsidR="002164F4" w:rsidRPr="000C12EE">
        <w:rPr>
          <w:i/>
          <w:lang w:val="it-IT"/>
        </w:rPr>
        <w:t xml:space="preserve">. </w:t>
      </w:r>
    </w:p>
    <w:p w:rsidR="00F60831" w:rsidRPr="000C12EE" w:rsidRDefault="00F60831" w:rsidP="00C2295F">
      <w:pPr>
        <w:pStyle w:val="ListParagraph"/>
        <w:rPr>
          <w:snapToGrid w:val="0"/>
          <w:sz w:val="28"/>
          <w:szCs w:val="28"/>
          <w:lang w:val="it-IT"/>
        </w:rPr>
      </w:pPr>
    </w:p>
    <w:p w:rsidR="002164F4" w:rsidRPr="000C12EE" w:rsidRDefault="004702E2" w:rsidP="00C33477">
      <w:pPr>
        <w:pStyle w:val="ListParagraph"/>
        <w:numPr>
          <w:ilvl w:val="0"/>
          <w:numId w:val="1"/>
        </w:numPr>
        <w:rPr>
          <w:sz w:val="28"/>
          <w:szCs w:val="28"/>
          <w:u w:val="single"/>
          <w:lang w:val="it-IT"/>
        </w:rPr>
      </w:pPr>
      <w:r w:rsidRPr="000C12EE">
        <w:rPr>
          <w:sz w:val="28"/>
          <w:szCs w:val="28"/>
          <w:u w:val="single"/>
          <w:lang w:val="it-IT"/>
        </w:rPr>
        <w:t xml:space="preserve">10. </w:t>
      </w:r>
      <w:r w:rsidR="002164F4" w:rsidRPr="000C12EE">
        <w:rPr>
          <w:sz w:val="28"/>
          <w:szCs w:val="28"/>
          <w:u w:val="single"/>
          <w:lang w:val="it-IT"/>
        </w:rPr>
        <w:t>Tecniche e strumenti di rilevazione dati</w:t>
      </w:r>
      <w:r w:rsidR="00C2295F" w:rsidRPr="000C12EE">
        <w:rPr>
          <w:sz w:val="28"/>
          <w:szCs w:val="28"/>
          <w:u w:val="single"/>
          <w:lang w:val="it-IT"/>
        </w:rPr>
        <w:t>:</w:t>
      </w:r>
    </w:p>
    <w:p w:rsidR="002164F4" w:rsidRDefault="002164F4" w:rsidP="00C2295F">
      <w:pPr>
        <w:rPr>
          <w:lang w:val="it-IT"/>
        </w:rPr>
      </w:pPr>
      <w:r w:rsidRPr="000C12EE">
        <w:rPr>
          <w:lang w:val="it-IT"/>
        </w:rPr>
        <w:t>Il rilevamento dei dati utili ai fini della ricerca è stato eseguito mediante la somministrazione al campione selezionato del seguente questionario a domande chiuse. Le domande sono divise in tre parti:</w:t>
      </w:r>
    </w:p>
    <w:p w:rsidR="005707B8" w:rsidRPr="000C12EE" w:rsidRDefault="005707B8" w:rsidP="00C2295F">
      <w:pPr>
        <w:rPr>
          <w:lang w:val="it-IT"/>
        </w:rPr>
      </w:pPr>
    </w:p>
    <w:p w:rsidR="002164F4" w:rsidRPr="000C12EE" w:rsidRDefault="002164F4" w:rsidP="00C33477">
      <w:pPr>
        <w:pStyle w:val="ListParagraph"/>
        <w:numPr>
          <w:ilvl w:val="0"/>
          <w:numId w:val="5"/>
        </w:numPr>
        <w:rPr>
          <w:lang w:val="it-IT"/>
        </w:rPr>
      </w:pPr>
      <w:r w:rsidRPr="000C12EE">
        <w:rPr>
          <w:lang w:val="it-IT"/>
        </w:rPr>
        <w:t>parte A: domande di sfondo</w:t>
      </w:r>
    </w:p>
    <w:p w:rsidR="002164F4" w:rsidRPr="000C12EE" w:rsidRDefault="002164F4" w:rsidP="00C33477">
      <w:pPr>
        <w:pStyle w:val="ListParagraph"/>
        <w:numPr>
          <w:ilvl w:val="0"/>
          <w:numId w:val="5"/>
        </w:numPr>
        <w:rPr>
          <w:lang w:val="it-IT"/>
        </w:rPr>
      </w:pPr>
      <w:r w:rsidRPr="000C12EE">
        <w:rPr>
          <w:lang w:val="it-IT"/>
        </w:rPr>
        <w:t>parte B: domande sull’ascolto della musica</w:t>
      </w:r>
    </w:p>
    <w:p w:rsidR="002164F4" w:rsidRDefault="002164F4" w:rsidP="00C33477">
      <w:pPr>
        <w:pStyle w:val="ListParagraph"/>
        <w:numPr>
          <w:ilvl w:val="0"/>
          <w:numId w:val="5"/>
        </w:numPr>
        <w:rPr>
          <w:lang w:val="it-IT"/>
        </w:rPr>
      </w:pPr>
      <w:r w:rsidRPr="000C12EE">
        <w:rPr>
          <w:lang w:val="it-IT"/>
        </w:rPr>
        <w:t>parte C: domande sulla competenza emotiva</w:t>
      </w:r>
    </w:p>
    <w:p w:rsidR="005707B8" w:rsidRPr="000C12EE" w:rsidRDefault="005707B8" w:rsidP="005707B8">
      <w:pPr>
        <w:pStyle w:val="ListParagraph"/>
        <w:rPr>
          <w:lang w:val="it-IT"/>
        </w:rPr>
      </w:pPr>
    </w:p>
    <w:p w:rsidR="002164F4" w:rsidRPr="005707B8" w:rsidRDefault="004702E2" w:rsidP="00C33477">
      <w:pPr>
        <w:pStyle w:val="ListParagraph"/>
        <w:numPr>
          <w:ilvl w:val="0"/>
          <w:numId w:val="4"/>
        </w:numPr>
        <w:rPr>
          <w:sz w:val="28"/>
          <w:szCs w:val="28"/>
          <w:u w:val="single"/>
          <w:lang w:val="it-IT"/>
        </w:rPr>
      </w:pPr>
      <w:r w:rsidRPr="005707B8">
        <w:rPr>
          <w:sz w:val="28"/>
          <w:szCs w:val="28"/>
          <w:u w:val="single"/>
          <w:lang w:val="it-IT"/>
        </w:rPr>
        <w:t xml:space="preserve">11. </w:t>
      </w:r>
      <w:r w:rsidR="002164F4" w:rsidRPr="005707B8">
        <w:rPr>
          <w:sz w:val="28"/>
          <w:szCs w:val="28"/>
          <w:u w:val="single"/>
          <w:lang w:val="it-IT"/>
        </w:rPr>
        <w:t>Piano di raccolta dati:</w:t>
      </w:r>
    </w:p>
    <w:p w:rsidR="0084185A" w:rsidRPr="000C12EE" w:rsidRDefault="0084185A" w:rsidP="00C2295F">
      <w:pPr>
        <w:rPr>
          <w:lang w:val="it-IT"/>
        </w:rPr>
      </w:pPr>
      <w:r w:rsidRPr="000C12EE">
        <w:rPr>
          <w:lang w:val="it-IT"/>
        </w:rPr>
        <w:t>Ho deciso di somministrare il questionario a persone di mia conoscenza di età varia. Prima di distribuire il questionario in forma cartacea al campione di ricerca l’ho voluto sottoporre ad un gruppo di controllo per essere sicura della chiarezza delle domande e delle possibili risposte.</w:t>
      </w:r>
    </w:p>
    <w:p w:rsidR="0084185A" w:rsidRDefault="0084185A" w:rsidP="00C2295F">
      <w:pPr>
        <w:rPr>
          <w:lang w:val="it-IT"/>
        </w:rPr>
      </w:pPr>
      <w:r w:rsidRPr="000C12EE">
        <w:rPr>
          <w:lang w:val="it-IT"/>
        </w:rPr>
        <w:lastRenderedPageBreak/>
        <w:t>Ho voluto scrivere una  presentazione all’interno del questionario per spiegare alle persone gli obiettivi e dare informazioni utili alla sua compilazione.</w:t>
      </w:r>
    </w:p>
    <w:p w:rsidR="0084185A" w:rsidRPr="000C12EE" w:rsidRDefault="004702E2" w:rsidP="00C33477">
      <w:pPr>
        <w:pStyle w:val="ListParagraph"/>
        <w:numPr>
          <w:ilvl w:val="0"/>
          <w:numId w:val="4"/>
        </w:numPr>
        <w:rPr>
          <w:sz w:val="28"/>
          <w:szCs w:val="28"/>
          <w:u w:val="single"/>
          <w:lang w:val="it-IT"/>
        </w:rPr>
      </w:pPr>
      <w:r w:rsidRPr="000C12EE">
        <w:rPr>
          <w:sz w:val="28"/>
          <w:szCs w:val="28"/>
          <w:u w:val="single"/>
          <w:lang w:val="it-IT"/>
        </w:rPr>
        <w:t xml:space="preserve">12. </w:t>
      </w:r>
      <w:r w:rsidR="0084185A" w:rsidRPr="000C12EE">
        <w:rPr>
          <w:sz w:val="28"/>
          <w:szCs w:val="28"/>
          <w:u w:val="single"/>
          <w:lang w:val="it-IT"/>
        </w:rPr>
        <w:t>Questionario:</w:t>
      </w:r>
    </w:p>
    <w:p w:rsidR="000530BB" w:rsidRPr="000C12EE" w:rsidRDefault="000530BB" w:rsidP="000530BB">
      <w:pPr>
        <w:pStyle w:val="NormalWeb"/>
        <w:spacing w:before="120" w:beforeAutospacing="0" w:after="192" w:afterAutospacing="0" w:line="360" w:lineRule="atLeast"/>
        <w:ind w:right="240"/>
        <w:jc w:val="center"/>
        <w:rPr>
          <w:rFonts w:asciiTheme="minorHAnsi" w:hAnsiTheme="minorHAnsi"/>
          <w:color w:val="333333"/>
          <w:sz w:val="18"/>
          <w:szCs w:val="18"/>
        </w:rPr>
      </w:pPr>
      <w:r w:rsidRPr="000C12EE">
        <w:rPr>
          <w:rFonts w:asciiTheme="minorHAnsi" w:hAnsiTheme="minorHAnsi"/>
          <w:noProof/>
          <w:color w:val="333333"/>
          <w:sz w:val="18"/>
          <w:szCs w:val="18"/>
        </w:rPr>
        <w:drawing>
          <wp:inline distT="0" distB="0" distL="0" distR="0" wp14:anchorId="6F64A454" wp14:editId="03011E0F">
            <wp:extent cx="1495425" cy="146784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98911" cy="1471266"/>
                    </a:xfrm>
                    <a:prstGeom prst="rect">
                      <a:avLst/>
                    </a:prstGeom>
                    <a:noFill/>
                    <a:ln>
                      <a:noFill/>
                    </a:ln>
                  </pic:spPr>
                </pic:pic>
              </a:graphicData>
            </a:graphic>
          </wp:inline>
        </w:drawing>
      </w:r>
    </w:p>
    <w:p w:rsidR="000530BB" w:rsidRPr="000C12EE" w:rsidRDefault="000530BB" w:rsidP="000530BB">
      <w:pPr>
        <w:jc w:val="center"/>
        <w:rPr>
          <w:rFonts w:cs="Times New Roman"/>
          <w:i/>
          <w:sz w:val="20"/>
          <w:szCs w:val="20"/>
          <w:lang w:val="it-IT"/>
        </w:rPr>
      </w:pPr>
      <w:r w:rsidRPr="000C12EE">
        <w:rPr>
          <w:rFonts w:cs="Times New Roman"/>
          <w:i/>
          <w:sz w:val="20"/>
          <w:szCs w:val="20"/>
          <w:lang w:val="it-IT"/>
        </w:rPr>
        <w:t>Gentile amico/a,</w:t>
      </w:r>
    </w:p>
    <w:p w:rsidR="000530BB" w:rsidRPr="000C12EE" w:rsidRDefault="000530BB" w:rsidP="000530BB">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Helvetica" w:hAnsiTheme="minorHAnsi" w:cs="Times New Roman"/>
          <w:i/>
          <w:color w:val="000000"/>
          <w:sz w:val="20"/>
          <w:szCs w:val="20"/>
        </w:rPr>
      </w:pPr>
      <w:r w:rsidRPr="000C12EE">
        <w:rPr>
          <w:rFonts w:asciiTheme="minorHAnsi" w:hAnsiTheme="minorHAnsi" w:cs="Times New Roman"/>
          <w:i/>
          <w:sz w:val="20"/>
          <w:szCs w:val="20"/>
        </w:rPr>
        <w:t xml:space="preserve">al fine di raccogliere alcuni dati significativi in merito ad una ricerca universitaria a cui sto partecipando, presso la Facoltà di Scienze della Formazione dell’Università degli Studi di Torino, ti chiedo gentilmente di rispondere alle domande di questo semplice questionario </w:t>
      </w:r>
      <w:r w:rsidRPr="000C12EE">
        <w:rPr>
          <w:rFonts w:asciiTheme="minorHAnsi" w:eastAsia="Helvetica" w:hAnsiTheme="minorHAnsi" w:cs="Times New Roman"/>
          <w:i/>
          <w:color w:val="000000"/>
          <w:sz w:val="20"/>
          <w:szCs w:val="20"/>
        </w:rPr>
        <w:t xml:space="preserve"> </w:t>
      </w:r>
      <w:r w:rsidRPr="000C12EE">
        <w:rPr>
          <w:rFonts w:asciiTheme="minorHAnsi" w:hAnsiTheme="minorHAnsi" w:cs="Times New Roman"/>
          <w:i/>
          <w:sz w:val="20"/>
          <w:szCs w:val="20"/>
        </w:rPr>
        <w:t>riguardante la relazione tra la musica e le emozioni</w:t>
      </w:r>
      <w:r w:rsidRPr="000C12EE">
        <w:rPr>
          <w:rFonts w:asciiTheme="minorHAnsi" w:eastAsia="Helvetica" w:hAnsiTheme="minorHAnsi" w:cs="Times New Roman"/>
          <w:i/>
          <w:color w:val="000000"/>
          <w:sz w:val="20"/>
          <w:szCs w:val="20"/>
        </w:rPr>
        <w:t>.</w:t>
      </w:r>
    </w:p>
    <w:p w:rsidR="000530BB" w:rsidRPr="000C12EE" w:rsidRDefault="000530BB" w:rsidP="000530BB">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Helvetica" w:hAnsiTheme="minorHAnsi" w:cs="Times New Roman"/>
          <w:i/>
          <w:color w:val="000000"/>
          <w:sz w:val="20"/>
          <w:szCs w:val="20"/>
        </w:rPr>
      </w:pPr>
      <w:r w:rsidRPr="000C12EE">
        <w:rPr>
          <w:rFonts w:asciiTheme="minorHAnsi" w:eastAsia="Helvetica" w:hAnsiTheme="minorHAnsi" w:cs="Times New Roman"/>
          <w:i/>
          <w:color w:val="000000"/>
          <w:sz w:val="20"/>
          <w:szCs w:val="20"/>
        </w:rPr>
        <w:t>Le domande sono semplici e ti ruberanno pochi minuti.</w:t>
      </w:r>
    </w:p>
    <w:p w:rsidR="000530BB" w:rsidRPr="000C12EE" w:rsidRDefault="000530BB" w:rsidP="000530BB">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Helvetica" w:hAnsiTheme="minorHAnsi" w:cs="Times New Roman"/>
          <w:i/>
          <w:color w:val="000000"/>
          <w:sz w:val="20"/>
          <w:szCs w:val="20"/>
        </w:rPr>
      </w:pPr>
      <w:r w:rsidRPr="000C12EE">
        <w:rPr>
          <w:rFonts w:asciiTheme="minorHAnsi" w:eastAsia="Helvetica" w:hAnsiTheme="minorHAnsi" w:cs="Times New Roman"/>
          <w:i/>
          <w:color w:val="000000"/>
          <w:sz w:val="20"/>
          <w:szCs w:val="20"/>
        </w:rPr>
        <w:t>Scegli una sola risposta per ogni domanda, salvo diversa indicazione,</w:t>
      </w:r>
    </w:p>
    <w:p w:rsidR="000530BB" w:rsidRPr="000C12EE" w:rsidRDefault="000530BB" w:rsidP="000530BB">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Helvetica" w:hAnsiTheme="minorHAnsi" w:cs="Times New Roman"/>
          <w:i/>
          <w:color w:val="000000"/>
          <w:sz w:val="20"/>
          <w:szCs w:val="20"/>
        </w:rPr>
      </w:pPr>
      <w:r w:rsidRPr="000C12EE">
        <w:rPr>
          <w:rFonts w:asciiTheme="minorHAnsi" w:eastAsia="Helvetica" w:hAnsiTheme="minorHAnsi" w:cs="Times New Roman"/>
          <w:i/>
          <w:color w:val="000000"/>
          <w:sz w:val="20"/>
          <w:szCs w:val="20"/>
        </w:rPr>
        <w:t>e ricordati di non ragionarci troppo.</w:t>
      </w:r>
    </w:p>
    <w:p w:rsidR="000530BB" w:rsidRPr="000C12EE" w:rsidRDefault="000530BB" w:rsidP="000530BB">
      <w:pPr>
        <w:pStyle w:val="Standard"/>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center"/>
        <w:rPr>
          <w:rFonts w:asciiTheme="minorHAnsi" w:eastAsia="Helvetica" w:hAnsiTheme="minorHAnsi" w:cs="Times New Roman"/>
          <w:i/>
          <w:color w:val="000000"/>
          <w:sz w:val="20"/>
          <w:szCs w:val="20"/>
        </w:rPr>
      </w:pPr>
      <w:r w:rsidRPr="000C12EE">
        <w:rPr>
          <w:rFonts w:asciiTheme="minorHAnsi" w:eastAsia="Helvetica" w:hAnsiTheme="minorHAnsi" w:cs="Times New Roman"/>
          <w:i/>
          <w:color w:val="000000"/>
          <w:sz w:val="20"/>
          <w:szCs w:val="20"/>
        </w:rPr>
        <w:t>Ti assicuro che tutti i dati verranno raccolti in modo anonimo e utilizzati per soli fini statistici.</w:t>
      </w:r>
    </w:p>
    <w:p w:rsidR="000530BB" w:rsidRPr="000C12EE" w:rsidRDefault="000530BB" w:rsidP="000530BB">
      <w:pPr>
        <w:jc w:val="center"/>
        <w:rPr>
          <w:rFonts w:cs="Times New Roman"/>
          <w:i/>
          <w:sz w:val="20"/>
          <w:szCs w:val="20"/>
          <w:lang w:val="it-IT"/>
        </w:rPr>
      </w:pPr>
      <w:r w:rsidRPr="000C12EE">
        <w:rPr>
          <w:rFonts w:cs="Times New Roman"/>
          <w:i/>
          <w:sz w:val="20"/>
          <w:szCs w:val="20"/>
          <w:lang w:val="it-IT"/>
        </w:rPr>
        <w:t>Grazie per la tua disponibilità e la tua preziosa collaborazione.</w:t>
      </w:r>
    </w:p>
    <w:p w:rsidR="000530BB" w:rsidRPr="000C12EE" w:rsidRDefault="000530BB" w:rsidP="000530BB">
      <w:pPr>
        <w:jc w:val="center"/>
        <w:rPr>
          <w:rFonts w:cs="Times New Roman"/>
          <w:i/>
          <w:sz w:val="20"/>
          <w:szCs w:val="20"/>
          <w:lang w:val="it-IT"/>
        </w:rPr>
      </w:pPr>
      <w:r w:rsidRPr="000C12EE">
        <w:rPr>
          <w:rFonts w:cs="Times New Roman"/>
          <w:i/>
          <w:sz w:val="20"/>
          <w:szCs w:val="20"/>
          <w:lang w:val="it-IT"/>
        </w:rPr>
        <w:t>Buon lavoro.</w:t>
      </w:r>
    </w:p>
    <w:p w:rsidR="000530BB" w:rsidRPr="000C12EE" w:rsidRDefault="000530BB" w:rsidP="000530BB">
      <w:pPr>
        <w:spacing w:line="240" w:lineRule="auto"/>
        <w:jc w:val="center"/>
        <w:rPr>
          <w:rFonts w:cs="Times New Roman"/>
          <w:b/>
          <w:color w:val="FF0000"/>
          <w:sz w:val="20"/>
          <w:szCs w:val="20"/>
          <w:lang w:val="it-IT"/>
        </w:rPr>
      </w:pPr>
      <w:r w:rsidRPr="000C12EE">
        <w:rPr>
          <w:rFonts w:cs="Times New Roman"/>
          <w:b/>
          <w:color w:val="FF0000"/>
          <w:sz w:val="20"/>
          <w:szCs w:val="20"/>
          <w:lang w:val="it-IT"/>
        </w:rPr>
        <w:t>Questionario</w:t>
      </w:r>
    </w:p>
    <w:p w:rsidR="000530BB" w:rsidRPr="000C12EE" w:rsidRDefault="000530BB" w:rsidP="000530BB">
      <w:pPr>
        <w:jc w:val="both"/>
        <w:rPr>
          <w:rFonts w:cs="Times New Roman"/>
          <w:b/>
          <w:sz w:val="20"/>
          <w:szCs w:val="20"/>
          <w:lang w:val="it-IT"/>
        </w:rPr>
      </w:pPr>
      <w:r w:rsidRPr="000C12EE">
        <w:rPr>
          <w:rFonts w:cs="Times New Roman"/>
          <w:b/>
          <w:sz w:val="20"/>
          <w:szCs w:val="20"/>
          <w:lang w:val="it-IT"/>
        </w:rPr>
        <w:t>A1. Genere?</w:t>
      </w:r>
    </w:p>
    <w:p w:rsidR="000530BB" w:rsidRPr="000C12EE" w:rsidRDefault="000530BB" w:rsidP="000530BB">
      <w:pPr>
        <w:rPr>
          <w:rFonts w:cs="Times New Roman"/>
          <w:sz w:val="20"/>
          <w:szCs w:val="20"/>
          <w:lang w:val="it-IT"/>
        </w:rPr>
      </w:pPr>
      <w:r w:rsidRPr="000C12EE">
        <w:rPr>
          <w:rFonts w:cs="Times New Roman"/>
          <w:sz w:val="20"/>
          <w:szCs w:val="20"/>
          <w:lang w:val="it-IT"/>
        </w:rPr>
        <w:t>□ Maschio □ Femmina</w:t>
      </w:r>
    </w:p>
    <w:p w:rsidR="000530BB" w:rsidRPr="000C12EE" w:rsidRDefault="000530BB" w:rsidP="000530BB">
      <w:pPr>
        <w:rPr>
          <w:rFonts w:cs="Times New Roman"/>
          <w:b/>
          <w:sz w:val="20"/>
          <w:szCs w:val="20"/>
          <w:lang w:val="it-IT"/>
        </w:rPr>
      </w:pPr>
      <w:r w:rsidRPr="000C12EE">
        <w:rPr>
          <w:rFonts w:cs="Times New Roman"/>
          <w:b/>
          <w:sz w:val="20"/>
          <w:szCs w:val="20"/>
          <w:lang w:val="it-IT"/>
        </w:rPr>
        <w:t>A2. Età?  ……….</w:t>
      </w:r>
    </w:p>
    <w:p w:rsidR="000530BB" w:rsidRPr="000C12EE" w:rsidRDefault="000530BB" w:rsidP="000530BB">
      <w:pPr>
        <w:spacing w:line="240" w:lineRule="auto"/>
        <w:rPr>
          <w:rFonts w:cs="Times New Roman"/>
          <w:b/>
          <w:sz w:val="20"/>
          <w:szCs w:val="20"/>
          <w:lang w:val="it-IT"/>
        </w:rPr>
      </w:pPr>
      <w:r w:rsidRPr="000C12EE">
        <w:rPr>
          <w:rFonts w:cs="Times New Roman"/>
          <w:b/>
          <w:sz w:val="20"/>
          <w:szCs w:val="20"/>
          <w:lang w:val="it-IT"/>
        </w:rPr>
        <w:t>A3</w:t>
      </w:r>
      <w:r w:rsidRPr="000C12EE">
        <w:rPr>
          <w:rFonts w:cs="Times New Roman"/>
          <w:sz w:val="20"/>
          <w:szCs w:val="20"/>
          <w:lang w:val="it-IT"/>
        </w:rPr>
        <w:t xml:space="preserve">. </w:t>
      </w:r>
      <w:r w:rsidRPr="000C12EE">
        <w:rPr>
          <w:rFonts w:cs="Times New Roman"/>
          <w:b/>
          <w:sz w:val="20"/>
          <w:szCs w:val="20"/>
          <w:lang w:val="it-IT"/>
        </w:rPr>
        <w:t xml:space="preserve">Località in cui abiti     ................................             </w:t>
      </w:r>
    </w:p>
    <w:p w:rsidR="000530BB" w:rsidRPr="000C12EE" w:rsidRDefault="000530BB" w:rsidP="000530BB">
      <w:pPr>
        <w:spacing w:line="240" w:lineRule="auto"/>
        <w:rPr>
          <w:rFonts w:cs="Times New Roman"/>
          <w:b/>
          <w:sz w:val="20"/>
          <w:szCs w:val="20"/>
          <w:lang w:val="it-IT"/>
        </w:rPr>
      </w:pPr>
      <w:r w:rsidRPr="000C12EE">
        <w:rPr>
          <w:rFonts w:cs="Times New Roman"/>
          <w:b/>
          <w:sz w:val="20"/>
          <w:szCs w:val="20"/>
          <w:lang w:val="it-IT"/>
        </w:rPr>
        <w:t xml:space="preserve">A4. Cosa fai nella vita? </w:t>
      </w:r>
    </w:p>
    <w:p w:rsidR="000530BB" w:rsidRPr="000C12EE" w:rsidRDefault="000530BB" w:rsidP="000530BB">
      <w:pPr>
        <w:spacing w:line="240" w:lineRule="auto"/>
        <w:rPr>
          <w:rFonts w:cs="Times New Roman"/>
          <w:sz w:val="20"/>
          <w:szCs w:val="20"/>
          <w:lang w:val="it-IT"/>
        </w:rPr>
      </w:pPr>
      <w:r w:rsidRPr="000C12EE">
        <w:rPr>
          <w:rFonts w:cs="Times New Roman"/>
          <w:b/>
          <w:sz w:val="20"/>
          <w:szCs w:val="20"/>
          <w:lang w:val="it-IT"/>
        </w:rPr>
        <w:t xml:space="preserve">□ </w:t>
      </w:r>
      <w:r w:rsidRPr="000C12EE">
        <w:rPr>
          <w:rFonts w:cs="Times New Roman"/>
          <w:sz w:val="20"/>
          <w:szCs w:val="20"/>
          <w:lang w:val="it-IT"/>
        </w:rPr>
        <w:t>Studente   □Lavoratore autonomo   □Lavoratore dipendente   □In cerca di occupazione</w:t>
      </w:r>
    </w:p>
    <w:p w:rsidR="000530BB" w:rsidRPr="000C12EE" w:rsidRDefault="000530BB" w:rsidP="000530BB">
      <w:pPr>
        <w:spacing w:line="240" w:lineRule="auto"/>
        <w:rPr>
          <w:rFonts w:cs="Times New Roman"/>
          <w:b/>
          <w:sz w:val="20"/>
          <w:szCs w:val="20"/>
          <w:lang w:val="it-IT"/>
        </w:rPr>
      </w:pPr>
      <w:r w:rsidRPr="000C12EE">
        <w:rPr>
          <w:rFonts w:cs="Times New Roman"/>
          <w:b/>
          <w:sz w:val="20"/>
          <w:szCs w:val="20"/>
          <w:lang w:val="it-IT"/>
        </w:rPr>
        <w:t>A5. E’ tua abitudine ascoltare musica?</w:t>
      </w:r>
    </w:p>
    <w:p w:rsidR="000530BB" w:rsidRPr="000C12EE" w:rsidRDefault="000530BB" w:rsidP="000530BB">
      <w:pPr>
        <w:spacing w:line="240" w:lineRule="auto"/>
        <w:rPr>
          <w:rFonts w:cs="Times New Roman"/>
          <w:b/>
          <w:sz w:val="20"/>
          <w:szCs w:val="20"/>
          <w:lang w:val="it-IT"/>
        </w:rPr>
      </w:pPr>
      <w:r w:rsidRPr="000C12EE">
        <w:rPr>
          <w:rFonts w:cs="Times New Roman"/>
          <w:sz w:val="20"/>
          <w:szCs w:val="20"/>
          <w:lang w:val="it-IT"/>
        </w:rPr>
        <w:t>□Si  □No</w:t>
      </w:r>
    </w:p>
    <w:p w:rsidR="000530BB" w:rsidRPr="000C12EE" w:rsidRDefault="000530BB" w:rsidP="000530BB">
      <w:pPr>
        <w:jc w:val="both"/>
        <w:rPr>
          <w:rFonts w:cs="Times New Roman"/>
          <w:sz w:val="20"/>
          <w:szCs w:val="20"/>
          <w:lang w:val="it-IT"/>
        </w:rPr>
      </w:pPr>
      <w:r w:rsidRPr="000C12EE">
        <w:rPr>
          <w:rFonts w:cs="Times New Roman"/>
          <w:sz w:val="20"/>
          <w:szCs w:val="20"/>
          <w:lang w:val="it-IT"/>
        </w:rPr>
        <w:t>Solo se la risposta alla domanda precedente è SI continuare la compilazione del questionario, altrimenti il questionario termina qui.</w:t>
      </w:r>
    </w:p>
    <w:p w:rsidR="000530BB" w:rsidRPr="000C12EE" w:rsidRDefault="00585B2F" w:rsidP="000530BB">
      <w:pPr>
        <w:spacing w:line="240" w:lineRule="auto"/>
        <w:rPr>
          <w:rFonts w:cs="Times New Roman"/>
          <w:b/>
          <w:sz w:val="20"/>
          <w:szCs w:val="20"/>
          <w:lang w:val="it-IT"/>
        </w:rPr>
      </w:pPr>
      <w:r w:rsidRPr="000C12EE">
        <w:rPr>
          <w:rFonts w:cs="Times New Roman"/>
          <w:b/>
          <w:sz w:val="20"/>
          <w:szCs w:val="20"/>
          <w:lang w:val="it-IT"/>
        </w:rPr>
        <w:t>A6</w:t>
      </w:r>
      <w:r w:rsidR="000530BB" w:rsidRPr="000C12EE">
        <w:rPr>
          <w:rFonts w:cs="Times New Roman"/>
          <w:b/>
          <w:sz w:val="20"/>
          <w:szCs w:val="20"/>
          <w:lang w:val="it-IT"/>
        </w:rPr>
        <w:t>. Quante volte ascolti musica?</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□Ogni giorno</w:t>
      </w:r>
    </w:p>
    <w:p w:rsidR="000530BB" w:rsidRPr="000C12EE" w:rsidRDefault="00F404C0" w:rsidP="000530BB">
      <w:pPr>
        <w:spacing w:line="240" w:lineRule="auto"/>
        <w:rPr>
          <w:rFonts w:cs="Times New Roman"/>
          <w:sz w:val="20"/>
          <w:szCs w:val="20"/>
          <w:lang w:val="it-IT"/>
        </w:rPr>
      </w:pPr>
      <w:r>
        <w:rPr>
          <w:rFonts w:cs="Times New Roman"/>
          <w:sz w:val="20"/>
          <w:szCs w:val="20"/>
          <w:lang w:val="it-IT"/>
        </w:rPr>
        <w:lastRenderedPageBreak/>
        <w:t>□4-5</w:t>
      </w:r>
      <w:r w:rsidR="000530BB" w:rsidRPr="000C12EE">
        <w:rPr>
          <w:rFonts w:cs="Times New Roman"/>
          <w:sz w:val="20"/>
          <w:szCs w:val="20"/>
          <w:lang w:val="it-IT"/>
        </w:rPr>
        <w:t xml:space="preserve"> volte settimana</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□1-3 volte settimana</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□Una decina di volte al mese</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□Raramente</w:t>
      </w:r>
    </w:p>
    <w:p w:rsidR="000530BB" w:rsidRPr="000C12EE" w:rsidRDefault="000530BB" w:rsidP="000530BB">
      <w:pPr>
        <w:spacing w:line="240" w:lineRule="auto"/>
        <w:rPr>
          <w:rFonts w:cs="Times New Roman"/>
          <w:b/>
          <w:sz w:val="20"/>
          <w:szCs w:val="20"/>
          <w:lang w:val="it-IT"/>
        </w:rPr>
      </w:pPr>
      <w:r w:rsidRPr="000C12EE">
        <w:rPr>
          <w:rFonts w:cs="Times New Roman"/>
          <w:b/>
          <w:sz w:val="20"/>
          <w:szCs w:val="20"/>
          <w:lang w:val="it-IT"/>
        </w:rPr>
        <w:t>Se hai barrato ogni giorno, per quante ore</w:t>
      </w:r>
      <w:r w:rsidR="00585B2F" w:rsidRPr="000C12EE">
        <w:rPr>
          <w:rFonts w:cs="Times New Roman"/>
          <w:b/>
          <w:sz w:val="20"/>
          <w:szCs w:val="20"/>
          <w:lang w:val="it-IT"/>
        </w:rPr>
        <w:t xml:space="preserve"> al giorno</w:t>
      </w:r>
      <w:r w:rsidRPr="000C12EE">
        <w:rPr>
          <w:rFonts w:cs="Times New Roman"/>
          <w:b/>
          <w:sz w:val="20"/>
          <w:szCs w:val="20"/>
          <w:lang w:val="it-IT"/>
        </w:rPr>
        <w:t>?</w:t>
      </w:r>
    </w:p>
    <w:p w:rsidR="000530BB" w:rsidRPr="000C12EE" w:rsidRDefault="000530BB" w:rsidP="000530BB">
      <w:pPr>
        <w:spacing w:line="240" w:lineRule="auto"/>
        <w:rPr>
          <w:rFonts w:cs="Times New Roman"/>
          <w:b/>
          <w:sz w:val="20"/>
          <w:szCs w:val="20"/>
          <w:lang w:val="it-IT"/>
        </w:rPr>
      </w:pPr>
      <w:r w:rsidRPr="000C12EE">
        <w:rPr>
          <w:rFonts w:cs="Times New Roman"/>
          <w:sz w:val="20"/>
          <w:szCs w:val="20"/>
          <w:lang w:val="it-IT"/>
        </w:rPr>
        <w:t>□0-2   □3-5    □+ di 6</w:t>
      </w:r>
    </w:p>
    <w:p w:rsidR="000530BB" w:rsidRPr="000C12EE" w:rsidRDefault="000530BB" w:rsidP="000530BB">
      <w:pPr>
        <w:spacing w:line="240" w:lineRule="auto"/>
        <w:rPr>
          <w:rFonts w:cs="Times New Roman"/>
          <w:b/>
          <w:sz w:val="20"/>
          <w:szCs w:val="20"/>
          <w:lang w:val="it-IT"/>
        </w:rPr>
      </w:pPr>
      <w:r w:rsidRPr="000C12EE">
        <w:rPr>
          <w:rFonts w:cs="Times New Roman"/>
          <w:b/>
          <w:sz w:val="20"/>
          <w:szCs w:val="20"/>
          <w:lang w:val="it-IT"/>
        </w:rPr>
        <w:t>A</w:t>
      </w:r>
      <w:r w:rsidR="00585B2F" w:rsidRPr="000C12EE">
        <w:rPr>
          <w:rFonts w:cs="Times New Roman"/>
          <w:b/>
          <w:sz w:val="20"/>
          <w:szCs w:val="20"/>
          <w:lang w:val="it-IT"/>
        </w:rPr>
        <w:t>7</w:t>
      </w:r>
      <w:r w:rsidRPr="000C12EE">
        <w:rPr>
          <w:rFonts w:cs="Times New Roman"/>
          <w:b/>
          <w:sz w:val="20"/>
          <w:szCs w:val="20"/>
          <w:lang w:val="it-IT"/>
        </w:rPr>
        <w:t>. In quale ambiente ascolti musica? (barrare anche più di una casella)</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□Studio</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□Lavoro</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□Tempo libero</w:t>
      </w:r>
    </w:p>
    <w:p w:rsidR="000530BB" w:rsidRPr="000C12EE" w:rsidRDefault="000530BB" w:rsidP="000530BB">
      <w:pPr>
        <w:spacing w:line="240" w:lineRule="auto"/>
        <w:rPr>
          <w:rFonts w:cs="Times New Roman"/>
          <w:sz w:val="20"/>
          <w:szCs w:val="20"/>
          <w:lang w:val="it-IT"/>
        </w:rPr>
      </w:pPr>
      <w:r w:rsidRPr="000C12EE">
        <w:rPr>
          <w:rFonts w:cs="Times New Roman"/>
          <w:sz w:val="20"/>
          <w:szCs w:val="20"/>
          <w:lang w:val="it-IT"/>
        </w:rPr>
        <w:t>□Sport</w:t>
      </w:r>
    </w:p>
    <w:p w:rsidR="000530BB" w:rsidRDefault="000530BB" w:rsidP="000530BB">
      <w:pPr>
        <w:spacing w:line="240" w:lineRule="auto"/>
        <w:rPr>
          <w:rFonts w:cs="Times New Roman"/>
          <w:sz w:val="20"/>
          <w:szCs w:val="20"/>
          <w:lang w:val="it-IT"/>
        </w:rPr>
      </w:pPr>
      <w:r w:rsidRPr="000C12EE">
        <w:rPr>
          <w:rFonts w:cs="Times New Roman"/>
          <w:sz w:val="20"/>
          <w:szCs w:val="20"/>
          <w:lang w:val="it-IT"/>
        </w:rPr>
        <w:t>□Viaggio</w:t>
      </w:r>
    </w:p>
    <w:p w:rsidR="00F404C0" w:rsidRPr="00F404C0" w:rsidRDefault="00F404C0" w:rsidP="000530BB">
      <w:pPr>
        <w:spacing w:line="240" w:lineRule="auto"/>
        <w:rPr>
          <w:rFonts w:cs="Times New Roman"/>
          <w:sz w:val="20"/>
          <w:szCs w:val="20"/>
          <w:lang w:val="it-IT"/>
        </w:rPr>
      </w:pPr>
      <w:r w:rsidRPr="00F404C0">
        <w:rPr>
          <w:rFonts w:cs="Times New Roman"/>
          <w:sz w:val="20"/>
          <w:szCs w:val="20"/>
          <w:lang w:val="it-IT"/>
        </w:rPr>
        <w:t>□</w:t>
      </w:r>
      <w:r>
        <w:rPr>
          <w:rFonts w:cs="Times New Roman"/>
          <w:sz w:val="20"/>
          <w:szCs w:val="20"/>
          <w:lang w:val="it-IT"/>
        </w:rPr>
        <w:t>Altro</w:t>
      </w:r>
    </w:p>
    <w:p w:rsidR="000530BB" w:rsidRPr="000C12EE" w:rsidRDefault="00585B2F" w:rsidP="000530BB">
      <w:pPr>
        <w:rPr>
          <w:rFonts w:cs="Times New Roman"/>
          <w:b/>
          <w:sz w:val="20"/>
          <w:szCs w:val="20"/>
          <w:lang w:val="it-IT"/>
        </w:rPr>
      </w:pPr>
      <w:r w:rsidRPr="000C12EE">
        <w:rPr>
          <w:rFonts w:cs="Times New Roman"/>
          <w:b/>
          <w:sz w:val="20"/>
          <w:szCs w:val="20"/>
          <w:lang w:val="it-IT"/>
        </w:rPr>
        <w:t>A8</w:t>
      </w:r>
      <w:r w:rsidR="000530BB" w:rsidRPr="000C12EE">
        <w:rPr>
          <w:rFonts w:cs="Times New Roman"/>
          <w:b/>
          <w:sz w:val="20"/>
          <w:szCs w:val="20"/>
          <w:lang w:val="it-IT"/>
        </w:rPr>
        <w:t>. Come ascolti la musica?</w:t>
      </w:r>
    </w:p>
    <w:p w:rsidR="000530BB" w:rsidRPr="000C12EE" w:rsidRDefault="000530BB" w:rsidP="000530BB">
      <w:pPr>
        <w:rPr>
          <w:rFonts w:cs="Times New Roman"/>
          <w:sz w:val="20"/>
          <w:szCs w:val="20"/>
          <w:lang w:val="it-IT"/>
        </w:rPr>
      </w:pPr>
      <w:r w:rsidRPr="000C12EE">
        <w:rPr>
          <w:rFonts w:cs="Times New Roman"/>
          <w:sz w:val="20"/>
          <w:szCs w:val="20"/>
          <w:lang w:val="it-IT"/>
        </w:rPr>
        <w:t>□Mp3|ipod</w:t>
      </w:r>
    </w:p>
    <w:p w:rsidR="000530BB" w:rsidRPr="000C12EE" w:rsidRDefault="000530BB" w:rsidP="000530BB">
      <w:pPr>
        <w:rPr>
          <w:rFonts w:cs="Times New Roman"/>
          <w:sz w:val="20"/>
          <w:szCs w:val="20"/>
          <w:lang w:val="it-IT"/>
        </w:rPr>
      </w:pPr>
      <w:r w:rsidRPr="000C12EE">
        <w:rPr>
          <w:rFonts w:cs="Times New Roman"/>
          <w:sz w:val="20"/>
          <w:szCs w:val="20"/>
          <w:lang w:val="it-IT"/>
        </w:rPr>
        <w:t>□Lettore cd| stereo |radio</w:t>
      </w:r>
    </w:p>
    <w:p w:rsidR="000530BB" w:rsidRPr="000C12EE" w:rsidRDefault="000530BB" w:rsidP="000530BB">
      <w:pPr>
        <w:rPr>
          <w:rFonts w:cs="Times New Roman"/>
          <w:sz w:val="20"/>
          <w:szCs w:val="20"/>
          <w:lang w:val="it-IT"/>
        </w:rPr>
      </w:pPr>
      <w:r w:rsidRPr="000C12EE">
        <w:rPr>
          <w:rFonts w:cs="Times New Roman"/>
          <w:sz w:val="20"/>
          <w:szCs w:val="20"/>
          <w:lang w:val="it-IT"/>
        </w:rPr>
        <w:t>□Computer</w:t>
      </w:r>
    </w:p>
    <w:p w:rsidR="000530BB" w:rsidRPr="000C12EE" w:rsidRDefault="000530BB" w:rsidP="000530BB">
      <w:pPr>
        <w:rPr>
          <w:rFonts w:cs="Times New Roman"/>
          <w:sz w:val="20"/>
          <w:szCs w:val="20"/>
          <w:lang w:val="it-IT"/>
        </w:rPr>
      </w:pPr>
      <w:r w:rsidRPr="000C12EE">
        <w:rPr>
          <w:rFonts w:cs="Times New Roman"/>
          <w:sz w:val="20"/>
          <w:szCs w:val="20"/>
          <w:lang w:val="it-IT"/>
        </w:rPr>
        <w:t>□Televisione</w:t>
      </w:r>
    </w:p>
    <w:p w:rsidR="000530BB" w:rsidRPr="000C12EE" w:rsidRDefault="00585B2F" w:rsidP="000530BB">
      <w:pPr>
        <w:rPr>
          <w:rFonts w:cs="Times New Roman"/>
          <w:b/>
          <w:sz w:val="20"/>
          <w:szCs w:val="20"/>
          <w:lang w:val="it-IT"/>
        </w:rPr>
      </w:pPr>
      <w:r w:rsidRPr="000C12EE">
        <w:rPr>
          <w:rFonts w:cs="Times New Roman"/>
          <w:b/>
          <w:sz w:val="20"/>
          <w:szCs w:val="20"/>
          <w:lang w:val="it-IT"/>
        </w:rPr>
        <w:t>A9</w:t>
      </w:r>
      <w:r w:rsidR="000530BB" w:rsidRPr="000C12EE">
        <w:rPr>
          <w:rFonts w:cs="Times New Roman"/>
          <w:b/>
          <w:sz w:val="20"/>
          <w:szCs w:val="20"/>
          <w:lang w:val="it-IT"/>
        </w:rPr>
        <w:t>. Qual è il tuo genere musicale preferito? (barrare anche più di una casella)</w:t>
      </w:r>
    </w:p>
    <w:p w:rsidR="000530BB" w:rsidRPr="000C12EE" w:rsidRDefault="000530BB" w:rsidP="000530BB">
      <w:pPr>
        <w:rPr>
          <w:rFonts w:cs="Times New Roman"/>
          <w:sz w:val="20"/>
          <w:szCs w:val="20"/>
          <w:lang w:val="it-IT"/>
        </w:rPr>
      </w:pPr>
      <w:r w:rsidRPr="000C12EE">
        <w:rPr>
          <w:rFonts w:cs="Times New Roman"/>
          <w:sz w:val="20"/>
          <w:szCs w:val="20"/>
          <w:lang w:val="it-IT"/>
        </w:rPr>
        <w:t>□Rock | hardrock | metal</w:t>
      </w:r>
    </w:p>
    <w:p w:rsidR="000530BB" w:rsidRPr="000C12EE" w:rsidRDefault="000530BB" w:rsidP="000530BB">
      <w:pPr>
        <w:rPr>
          <w:rFonts w:cs="Times New Roman"/>
          <w:sz w:val="20"/>
          <w:szCs w:val="20"/>
          <w:lang w:val="it-IT"/>
        </w:rPr>
      </w:pPr>
      <w:r w:rsidRPr="000C12EE">
        <w:rPr>
          <w:rFonts w:cs="Times New Roman"/>
          <w:sz w:val="20"/>
          <w:szCs w:val="20"/>
          <w:lang w:val="it-IT"/>
        </w:rPr>
        <w:t>□Pop | soul | jazz</w:t>
      </w:r>
    </w:p>
    <w:p w:rsidR="000530BB" w:rsidRPr="000C12EE" w:rsidRDefault="000530BB" w:rsidP="000530BB">
      <w:pPr>
        <w:rPr>
          <w:rFonts w:cs="Times New Roman"/>
          <w:sz w:val="20"/>
          <w:szCs w:val="20"/>
          <w:lang w:val="it-IT"/>
        </w:rPr>
      </w:pPr>
      <w:r w:rsidRPr="000C12EE">
        <w:rPr>
          <w:rFonts w:cs="Times New Roman"/>
          <w:sz w:val="20"/>
          <w:szCs w:val="20"/>
          <w:lang w:val="it-IT"/>
        </w:rPr>
        <w:t>□House | commerciale</w:t>
      </w:r>
    </w:p>
    <w:p w:rsidR="000530BB" w:rsidRPr="000C12EE" w:rsidRDefault="000530BB" w:rsidP="000530BB">
      <w:pPr>
        <w:rPr>
          <w:rFonts w:cs="Times New Roman"/>
          <w:sz w:val="20"/>
          <w:szCs w:val="20"/>
          <w:lang w:val="it-IT"/>
        </w:rPr>
      </w:pPr>
      <w:r w:rsidRPr="000C12EE">
        <w:rPr>
          <w:rFonts w:cs="Times New Roman"/>
          <w:sz w:val="20"/>
          <w:szCs w:val="20"/>
          <w:lang w:val="it-IT"/>
        </w:rPr>
        <w:t>□Hip hop | rap</w:t>
      </w:r>
    </w:p>
    <w:p w:rsidR="000530BB" w:rsidRPr="000C12EE" w:rsidRDefault="000530BB" w:rsidP="000530BB">
      <w:pPr>
        <w:rPr>
          <w:rFonts w:cs="Times New Roman"/>
          <w:sz w:val="20"/>
          <w:szCs w:val="20"/>
          <w:lang w:val="it-IT"/>
        </w:rPr>
      </w:pPr>
      <w:r w:rsidRPr="000C12EE">
        <w:rPr>
          <w:rFonts w:cs="Times New Roman"/>
          <w:sz w:val="20"/>
          <w:szCs w:val="20"/>
          <w:lang w:val="it-IT"/>
        </w:rPr>
        <w:t>□Classica</w:t>
      </w:r>
    </w:p>
    <w:p w:rsidR="000530BB" w:rsidRPr="000C12EE" w:rsidRDefault="000530BB" w:rsidP="000530BB">
      <w:pPr>
        <w:rPr>
          <w:rFonts w:cs="Times New Roman"/>
          <w:sz w:val="20"/>
          <w:szCs w:val="20"/>
          <w:lang w:val="it-IT"/>
        </w:rPr>
      </w:pPr>
      <w:r w:rsidRPr="000C12EE">
        <w:rPr>
          <w:rFonts w:cs="Times New Roman"/>
          <w:sz w:val="20"/>
          <w:szCs w:val="20"/>
          <w:lang w:val="it-IT"/>
        </w:rPr>
        <w:t>□ Italiana</w:t>
      </w:r>
    </w:p>
    <w:p w:rsidR="000530BB" w:rsidRPr="000C12EE" w:rsidRDefault="000530BB" w:rsidP="000530BB">
      <w:pPr>
        <w:rPr>
          <w:rFonts w:cs="Times New Roman"/>
          <w:sz w:val="20"/>
          <w:szCs w:val="20"/>
          <w:lang w:val="it-IT"/>
        </w:rPr>
      </w:pPr>
      <w:r w:rsidRPr="000C12EE">
        <w:rPr>
          <w:rFonts w:cs="Times New Roman"/>
          <w:sz w:val="20"/>
          <w:szCs w:val="20"/>
          <w:lang w:val="it-IT"/>
        </w:rPr>
        <w:t>□Altro</w:t>
      </w:r>
    </w:p>
    <w:p w:rsidR="000530BB" w:rsidRPr="000C12EE" w:rsidRDefault="00585B2F" w:rsidP="000530BB">
      <w:pPr>
        <w:rPr>
          <w:rFonts w:cs="Times New Roman"/>
          <w:b/>
          <w:sz w:val="20"/>
          <w:szCs w:val="20"/>
          <w:lang w:val="it-IT"/>
        </w:rPr>
      </w:pPr>
      <w:r w:rsidRPr="000C12EE">
        <w:rPr>
          <w:rFonts w:cs="Times New Roman"/>
          <w:b/>
          <w:sz w:val="20"/>
          <w:szCs w:val="20"/>
          <w:lang w:val="it-IT"/>
        </w:rPr>
        <w:t>A10</w:t>
      </w:r>
      <w:r w:rsidR="000530BB" w:rsidRPr="000C12EE">
        <w:rPr>
          <w:rFonts w:cs="Times New Roman"/>
          <w:b/>
          <w:sz w:val="20"/>
          <w:szCs w:val="20"/>
          <w:lang w:val="it-IT"/>
        </w:rPr>
        <w:t>. In quale momento della giornata ascolti musica solitamente?</w:t>
      </w:r>
    </w:p>
    <w:p w:rsidR="000530BB" w:rsidRPr="000C12EE" w:rsidRDefault="000530BB" w:rsidP="000530BB">
      <w:pPr>
        <w:rPr>
          <w:rFonts w:cs="Times New Roman"/>
          <w:sz w:val="20"/>
          <w:szCs w:val="20"/>
          <w:lang w:val="it-IT"/>
        </w:rPr>
      </w:pPr>
      <w:r w:rsidRPr="000C12EE">
        <w:rPr>
          <w:rFonts w:cs="Times New Roman"/>
          <w:sz w:val="20"/>
          <w:szCs w:val="20"/>
          <w:lang w:val="it-IT"/>
        </w:rPr>
        <w:t>□M</w:t>
      </w:r>
      <w:r w:rsidR="00F404C0">
        <w:rPr>
          <w:rFonts w:cs="Times New Roman"/>
          <w:sz w:val="20"/>
          <w:szCs w:val="20"/>
          <w:lang w:val="it-IT"/>
        </w:rPr>
        <w:t xml:space="preserve">attina    □Pomeriggio    □Sera  </w:t>
      </w:r>
      <w:r w:rsidR="00F404C0" w:rsidRPr="00B3067D">
        <w:rPr>
          <w:rFonts w:cs="Times New Roman"/>
          <w:sz w:val="20"/>
          <w:szCs w:val="20"/>
          <w:lang w:val="it-IT"/>
        </w:rPr>
        <w:t>□</w:t>
      </w:r>
      <w:r w:rsidR="00F404C0">
        <w:rPr>
          <w:rFonts w:cs="Times New Roman"/>
          <w:sz w:val="20"/>
          <w:szCs w:val="20"/>
          <w:lang w:val="it-IT"/>
        </w:rPr>
        <w:t>N</w:t>
      </w:r>
      <w:r w:rsidRPr="000C12EE">
        <w:rPr>
          <w:rFonts w:cs="Times New Roman"/>
          <w:sz w:val="20"/>
          <w:szCs w:val="20"/>
          <w:lang w:val="it-IT"/>
        </w:rPr>
        <w:t>otte</w:t>
      </w:r>
    </w:p>
    <w:p w:rsidR="000530BB" w:rsidRPr="000C12EE" w:rsidRDefault="00585B2F" w:rsidP="000530BB">
      <w:pPr>
        <w:rPr>
          <w:rFonts w:cs="Times New Roman"/>
          <w:b/>
          <w:sz w:val="20"/>
          <w:szCs w:val="20"/>
          <w:lang w:val="it-IT"/>
        </w:rPr>
      </w:pPr>
      <w:r w:rsidRPr="000C12EE">
        <w:rPr>
          <w:rFonts w:cs="Times New Roman"/>
          <w:b/>
          <w:sz w:val="20"/>
          <w:szCs w:val="20"/>
          <w:lang w:val="it-IT"/>
        </w:rPr>
        <w:lastRenderedPageBreak/>
        <w:t>A11</w:t>
      </w:r>
      <w:r w:rsidR="000530BB" w:rsidRPr="000C12EE">
        <w:rPr>
          <w:rFonts w:cs="Times New Roman"/>
          <w:b/>
          <w:sz w:val="20"/>
          <w:szCs w:val="20"/>
          <w:lang w:val="it-IT"/>
        </w:rPr>
        <w:t>. Quando ascolti musica canti?</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A12</w:t>
      </w:r>
      <w:r w:rsidR="000530BB" w:rsidRPr="000C12EE">
        <w:rPr>
          <w:rFonts w:cs="Times New Roman"/>
          <w:b/>
          <w:sz w:val="20"/>
          <w:szCs w:val="20"/>
          <w:lang w:val="it-IT"/>
        </w:rPr>
        <w:t>. Nella tua casa d’infanzia è \ era presente la musica?</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A13</w:t>
      </w:r>
      <w:r w:rsidR="000530BB" w:rsidRPr="000C12EE">
        <w:rPr>
          <w:rFonts w:cs="Times New Roman"/>
          <w:b/>
          <w:sz w:val="20"/>
          <w:szCs w:val="20"/>
          <w:lang w:val="it-IT"/>
        </w:rPr>
        <w:t>. Suoni o hai suonato qualche strumento?</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0530BB" w:rsidP="000530BB">
      <w:pPr>
        <w:rPr>
          <w:rFonts w:cs="Times New Roman"/>
          <w:b/>
          <w:sz w:val="20"/>
          <w:szCs w:val="20"/>
          <w:lang w:val="it-IT"/>
        </w:rPr>
      </w:pPr>
      <w:r w:rsidRPr="000C12EE">
        <w:rPr>
          <w:rFonts w:cs="Times New Roman"/>
          <w:b/>
          <w:sz w:val="20"/>
          <w:szCs w:val="20"/>
          <w:lang w:val="it-IT"/>
        </w:rPr>
        <w:t>Se si quale? ……………………..</w:t>
      </w:r>
    </w:p>
    <w:p w:rsidR="000530BB" w:rsidRPr="000C12EE" w:rsidRDefault="00585B2F" w:rsidP="000530BB">
      <w:pPr>
        <w:rPr>
          <w:rFonts w:cs="Times New Roman"/>
          <w:b/>
          <w:sz w:val="20"/>
          <w:szCs w:val="20"/>
          <w:lang w:val="it-IT"/>
        </w:rPr>
      </w:pPr>
      <w:r w:rsidRPr="000C12EE">
        <w:rPr>
          <w:rFonts w:cs="Times New Roman"/>
          <w:b/>
          <w:sz w:val="20"/>
          <w:szCs w:val="20"/>
          <w:lang w:val="it-IT"/>
        </w:rPr>
        <w:t>A14</w:t>
      </w:r>
      <w:r w:rsidR="000530BB" w:rsidRPr="000C12EE">
        <w:rPr>
          <w:rFonts w:cs="Times New Roman"/>
          <w:b/>
          <w:sz w:val="20"/>
          <w:szCs w:val="20"/>
          <w:lang w:val="it-IT"/>
        </w:rPr>
        <w:t>. Frequenti corsi di musica o canto?</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A15</w:t>
      </w:r>
      <w:r w:rsidR="000530BB" w:rsidRPr="000C12EE">
        <w:rPr>
          <w:rFonts w:cs="Times New Roman"/>
          <w:b/>
          <w:sz w:val="20"/>
          <w:szCs w:val="20"/>
          <w:lang w:val="it-IT"/>
        </w:rPr>
        <w:t>. Cosa ne pensi della musica?       </w:t>
      </w:r>
    </w:p>
    <w:p w:rsidR="000530BB" w:rsidRPr="000C12EE" w:rsidRDefault="000530BB" w:rsidP="000530BB">
      <w:pPr>
        <w:rPr>
          <w:rFonts w:cs="Times New Roman"/>
          <w:sz w:val="20"/>
          <w:szCs w:val="20"/>
          <w:lang w:val="it-IT"/>
        </w:rPr>
      </w:pPr>
      <w:r w:rsidRPr="000C12EE">
        <w:rPr>
          <w:rFonts w:cs="Times New Roman"/>
          <w:sz w:val="20"/>
          <w:szCs w:val="20"/>
          <w:lang w:val="it-IT"/>
        </w:rPr>
        <w:t>□Una cosa piacevole da ascoltare                                               </w:t>
      </w:r>
    </w:p>
    <w:p w:rsidR="000530BB" w:rsidRPr="000C12EE" w:rsidRDefault="000530BB" w:rsidP="000530BB">
      <w:pPr>
        <w:rPr>
          <w:rFonts w:cs="Times New Roman"/>
          <w:sz w:val="20"/>
          <w:szCs w:val="20"/>
          <w:lang w:val="it-IT"/>
        </w:rPr>
      </w:pPr>
      <w:r w:rsidRPr="000C12EE">
        <w:rPr>
          <w:rFonts w:cs="Times New Roman"/>
          <w:sz w:val="20"/>
          <w:szCs w:val="20"/>
          <w:lang w:val="it-IT"/>
        </w:rPr>
        <w:t>□Un bel sottofondo da ballare                                               </w:t>
      </w:r>
    </w:p>
    <w:p w:rsidR="000530BB" w:rsidRPr="000C12EE" w:rsidRDefault="000530BB" w:rsidP="000530BB">
      <w:pPr>
        <w:rPr>
          <w:rFonts w:cs="Times New Roman"/>
          <w:sz w:val="20"/>
          <w:szCs w:val="20"/>
          <w:lang w:val="it-IT"/>
        </w:rPr>
      </w:pPr>
      <w:r w:rsidRPr="000C12EE">
        <w:rPr>
          <w:rFonts w:cs="Times New Roman"/>
          <w:sz w:val="20"/>
          <w:szCs w:val="20"/>
          <w:lang w:val="it-IT"/>
        </w:rPr>
        <w:t>□Una melodia che stimola sentimenti ed emozioni</w:t>
      </w:r>
    </w:p>
    <w:p w:rsidR="000530BB" w:rsidRPr="000C12EE" w:rsidRDefault="00585B2F" w:rsidP="000530BB">
      <w:pPr>
        <w:rPr>
          <w:rFonts w:cs="Times New Roman"/>
          <w:b/>
          <w:sz w:val="20"/>
          <w:szCs w:val="20"/>
          <w:lang w:val="it-IT"/>
        </w:rPr>
      </w:pPr>
      <w:r w:rsidRPr="000C12EE">
        <w:rPr>
          <w:rFonts w:cs="Times New Roman"/>
          <w:b/>
          <w:sz w:val="20"/>
          <w:szCs w:val="20"/>
          <w:lang w:val="it-IT"/>
        </w:rPr>
        <w:t>A16</w:t>
      </w:r>
      <w:r w:rsidR="000530BB" w:rsidRPr="000C12EE">
        <w:rPr>
          <w:rFonts w:cs="Times New Roman"/>
          <w:b/>
          <w:sz w:val="20"/>
          <w:szCs w:val="20"/>
          <w:lang w:val="it-IT"/>
        </w:rPr>
        <w:t>. Della musica ascolti di più:       </w:t>
      </w:r>
    </w:p>
    <w:p w:rsidR="000530BB" w:rsidRPr="000C12EE" w:rsidRDefault="000530BB" w:rsidP="000530BB">
      <w:pPr>
        <w:rPr>
          <w:rFonts w:cs="Times New Roman"/>
          <w:sz w:val="20"/>
          <w:szCs w:val="20"/>
          <w:lang w:val="it-IT"/>
        </w:rPr>
      </w:pPr>
      <w:r w:rsidRPr="000C12EE">
        <w:rPr>
          <w:rFonts w:cs="Times New Roman"/>
          <w:sz w:val="20"/>
          <w:szCs w:val="20"/>
          <w:lang w:val="it-IT"/>
        </w:rPr>
        <w:t>□Le parole, ti piace il senso poetico della musica       </w:t>
      </w:r>
    </w:p>
    <w:p w:rsidR="000530BB" w:rsidRPr="000C12EE" w:rsidRDefault="000530BB" w:rsidP="000530BB">
      <w:pPr>
        <w:rPr>
          <w:rFonts w:cs="Times New Roman"/>
          <w:sz w:val="20"/>
          <w:szCs w:val="20"/>
          <w:lang w:val="it-IT"/>
        </w:rPr>
      </w:pPr>
      <w:r w:rsidRPr="000C12EE">
        <w:rPr>
          <w:rFonts w:cs="Times New Roman"/>
          <w:sz w:val="20"/>
          <w:szCs w:val="20"/>
          <w:lang w:val="it-IT"/>
        </w:rPr>
        <w:t>□ La melodia, non ascolti le parole, ti piace abbinare ogni musica a pensieri tuoi</w:t>
      </w:r>
    </w:p>
    <w:p w:rsidR="000530BB" w:rsidRPr="000C12EE" w:rsidRDefault="00585B2F" w:rsidP="000530BB">
      <w:pPr>
        <w:rPr>
          <w:rFonts w:cs="Times New Roman"/>
          <w:b/>
          <w:sz w:val="20"/>
          <w:szCs w:val="20"/>
          <w:lang w:val="it-IT"/>
        </w:rPr>
      </w:pPr>
      <w:r w:rsidRPr="000C12EE">
        <w:rPr>
          <w:rFonts w:cs="Times New Roman"/>
          <w:b/>
          <w:sz w:val="20"/>
          <w:szCs w:val="20"/>
          <w:lang w:val="it-IT"/>
        </w:rPr>
        <w:t>A17</w:t>
      </w:r>
      <w:r w:rsidR="000530BB" w:rsidRPr="000C12EE">
        <w:rPr>
          <w:rFonts w:cs="Times New Roman"/>
          <w:b/>
          <w:sz w:val="20"/>
          <w:szCs w:val="20"/>
          <w:lang w:val="it-IT"/>
        </w:rPr>
        <w:t>. Pensi che l’ascolto della musica ti permetta di superare o controllare situazioni stressanti?</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A18</w:t>
      </w:r>
      <w:r w:rsidR="000530BB" w:rsidRPr="000C12EE">
        <w:rPr>
          <w:rFonts w:cs="Times New Roman"/>
          <w:b/>
          <w:sz w:val="20"/>
          <w:szCs w:val="20"/>
          <w:lang w:val="it-IT"/>
        </w:rPr>
        <w:t>. Come ti senti quando parli con altre persone?</w:t>
      </w:r>
    </w:p>
    <w:p w:rsidR="000530BB" w:rsidRPr="000C12EE" w:rsidRDefault="000530BB" w:rsidP="000530BB">
      <w:pPr>
        <w:rPr>
          <w:rFonts w:cs="Times New Roman"/>
          <w:sz w:val="20"/>
          <w:szCs w:val="20"/>
          <w:lang w:val="it-IT"/>
        </w:rPr>
      </w:pPr>
      <w:r w:rsidRPr="000C12EE">
        <w:rPr>
          <w:rFonts w:cs="Times New Roman"/>
          <w:sz w:val="20"/>
          <w:szCs w:val="20"/>
          <w:lang w:val="it-IT"/>
        </w:rPr>
        <w:t>□Accettato</w:t>
      </w:r>
    </w:p>
    <w:p w:rsidR="000530BB" w:rsidRPr="000C12EE" w:rsidRDefault="000530BB" w:rsidP="000530BB">
      <w:pPr>
        <w:rPr>
          <w:rFonts w:cs="Times New Roman"/>
          <w:sz w:val="20"/>
          <w:szCs w:val="20"/>
          <w:lang w:val="it-IT"/>
        </w:rPr>
      </w:pPr>
      <w:r w:rsidRPr="000C12EE">
        <w:rPr>
          <w:rFonts w:cs="Times New Roman"/>
          <w:sz w:val="20"/>
          <w:szCs w:val="20"/>
          <w:lang w:val="it-IT"/>
        </w:rPr>
        <w:t>□Compreso</w:t>
      </w:r>
    </w:p>
    <w:p w:rsidR="000530BB" w:rsidRPr="000C12EE" w:rsidRDefault="000530BB" w:rsidP="000530BB">
      <w:pPr>
        <w:rPr>
          <w:rFonts w:cs="Times New Roman"/>
          <w:sz w:val="20"/>
          <w:szCs w:val="20"/>
          <w:lang w:val="it-IT"/>
        </w:rPr>
      </w:pPr>
      <w:r w:rsidRPr="000C12EE">
        <w:rPr>
          <w:rFonts w:cs="Times New Roman"/>
          <w:sz w:val="20"/>
          <w:szCs w:val="20"/>
          <w:lang w:val="it-IT"/>
        </w:rPr>
        <w:t>□Al centro dell’attenzione</w:t>
      </w:r>
    </w:p>
    <w:p w:rsidR="000530BB" w:rsidRPr="000C12EE" w:rsidRDefault="000530BB" w:rsidP="000530BB">
      <w:pPr>
        <w:rPr>
          <w:rFonts w:cs="Times New Roman"/>
          <w:sz w:val="20"/>
          <w:szCs w:val="20"/>
          <w:lang w:val="it-IT"/>
        </w:rPr>
      </w:pPr>
      <w:r w:rsidRPr="000C12EE">
        <w:rPr>
          <w:rFonts w:cs="Times New Roman"/>
          <w:sz w:val="20"/>
          <w:szCs w:val="20"/>
          <w:lang w:val="it-IT"/>
        </w:rPr>
        <w:t>□Solo, escluso</w:t>
      </w:r>
    </w:p>
    <w:p w:rsidR="000530BB" w:rsidRPr="000C12EE" w:rsidRDefault="000530BB" w:rsidP="000530BB">
      <w:pPr>
        <w:rPr>
          <w:rFonts w:cs="Times New Roman"/>
          <w:sz w:val="20"/>
          <w:szCs w:val="20"/>
          <w:lang w:val="it-IT"/>
        </w:rPr>
      </w:pPr>
      <w:r w:rsidRPr="000C12EE">
        <w:rPr>
          <w:rFonts w:cs="Times New Roman"/>
          <w:sz w:val="20"/>
          <w:szCs w:val="20"/>
          <w:lang w:val="it-IT"/>
        </w:rPr>
        <w:t>□Altro</w:t>
      </w:r>
    </w:p>
    <w:p w:rsidR="000530BB" w:rsidRPr="000C12EE" w:rsidRDefault="00585B2F" w:rsidP="000530BB">
      <w:pPr>
        <w:rPr>
          <w:rFonts w:cs="Times New Roman"/>
          <w:b/>
          <w:sz w:val="20"/>
          <w:szCs w:val="20"/>
          <w:lang w:val="it-IT"/>
        </w:rPr>
      </w:pPr>
      <w:r w:rsidRPr="000C12EE">
        <w:rPr>
          <w:rFonts w:cs="Times New Roman"/>
          <w:b/>
          <w:sz w:val="20"/>
          <w:szCs w:val="20"/>
          <w:lang w:val="it-IT"/>
        </w:rPr>
        <w:t>A19</w:t>
      </w:r>
      <w:r w:rsidR="000530BB" w:rsidRPr="000C12EE">
        <w:rPr>
          <w:rFonts w:cs="Times New Roman"/>
          <w:b/>
          <w:sz w:val="20"/>
          <w:szCs w:val="20"/>
          <w:lang w:val="it-IT"/>
        </w:rPr>
        <w:t>. Pensi che l’autostima influenzi il tuo livello di benessere?</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A20</w:t>
      </w:r>
      <w:r w:rsidR="000530BB" w:rsidRPr="000C12EE">
        <w:rPr>
          <w:rFonts w:cs="Times New Roman"/>
          <w:b/>
          <w:sz w:val="20"/>
          <w:szCs w:val="20"/>
          <w:lang w:val="it-IT"/>
        </w:rPr>
        <w:t>. La musica ha un effetto positivo sul tuo stato d’animo?</w:t>
      </w:r>
    </w:p>
    <w:p w:rsidR="000530BB" w:rsidRPr="000C12EE" w:rsidRDefault="000530BB" w:rsidP="000530BB">
      <w:pPr>
        <w:rPr>
          <w:rFonts w:cs="Times New Roman"/>
          <w:sz w:val="20"/>
          <w:szCs w:val="20"/>
          <w:lang w:val="it-IT"/>
        </w:rPr>
      </w:pPr>
      <w:r w:rsidRPr="000C12EE">
        <w:rPr>
          <w:rFonts w:cs="Times New Roman"/>
          <w:sz w:val="20"/>
          <w:szCs w:val="20"/>
          <w:lang w:val="it-IT"/>
        </w:rPr>
        <w:lastRenderedPageBreak/>
        <w:t>□Molto   □Abbastanza   □Poco    □Per niente</w:t>
      </w:r>
    </w:p>
    <w:p w:rsidR="000530BB" w:rsidRPr="000C12EE" w:rsidRDefault="00585B2F" w:rsidP="000530BB">
      <w:pPr>
        <w:rPr>
          <w:rFonts w:cs="Times New Roman"/>
          <w:b/>
          <w:sz w:val="20"/>
          <w:szCs w:val="20"/>
          <w:lang w:val="it-IT"/>
        </w:rPr>
      </w:pPr>
      <w:r w:rsidRPr="000C12EE">
        <w:rPr>
          <w:rFonts w:cs="Times New Roman"/>
          <w:b/>
          <w:sz w:val="20"/>
          <w:szCs w:val="20"/>
          <w:lang w:val="it-IT"/>
        </w:rPr>
        <w:t>A21</w:t>
      </w:r>
      <w:r w:rsidR="000530BB" w:rsidRPr="000C12EE">
        <w:rPr>
          <w:rFonts w:cs="Times New Roman"/>
          <w:b/>
          <w:sz w:val="20"/>
          <w:szCs w:val="20"/>
          <w:lang w:val="it-IT"/>
        </w:rPr>
        <w:t>. Quando ascolti musica la associ ad un tuo particolare stato d’animo?</w:t>
      </w:r>
    </w:p>
    <w:p w:rsidR="000530BB" w:rsidRPr="000C12EE" w:rsidRDefault="000530BB" w:rsidP="000530BB">
      <w:pPr>
        <w:rPr>
          <w:rFonts w:cs="Times New Roman"/>
          <w:sz w:val="20"/>
          <w:szCs w:val="20"/>
          <w:lang w:val="it-IT"/>
        </w:rPr>
      </w:pPr>
      <w:r w:rsidRPr="000C12EE">
        <w:rPr>
          <w:rFonts w:cs="Times New Roman"/>
          <w:sz w:val="20"/>
          <w:szCs w:val="20"/>
          <w:lang w:val="it-IT"/>
        </w:rPr>
        <w:t>□Si    □No   □A volte</w:t>
      </w:r>
    </w:p>
    <w:p w:rsidR="000530BB" w:rsidRPr="000C12EE" w:rsidRDefault="00585B2F" w:rsidP="000530BB">
      <w:pPr>
        <w:rPr>
          <w:rFonts w:cs="Times New Roman"/>
          <w:b/>
          <w:sz w:val="20"/>
          <w:szCs w:val="20"/>
          <w:lang w:val="it-IT"/>
        </w:rPr>
      </w:pPr>
      <w:r w:rsidRPr="000C12EE">
        <w:rPr>
          <w:rFonts w:cs="Times New Roman"/>
          <w:b/>
          <w:sz w:val="20"/>
          <w:szCs w:val="20"/>
          <w:lang w:val="it-IT"/>
        </w:rPr>
        <w:t>A22</w:t>
      </w:r>
      <w:r w:rsidR="000530BB" w:rsidRPr="000C12EE">
        <w:rPr>
          <w:rFonts w:cs="Times New Roman"/>
          <w:b/>
          <w:sz w:val="20"/>
          <w:szCs w:val="20"/>
          <w:lang w:val="it-IT"/>
        </w:rPr>
        <w:t>. L’ ascolto di canzoni in un momento particolare ti hanno fatto provare emozioni forti?</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A23</w:t>
      </w:r>
      <w:r w:rsidR="000530BB" w:rsidRPr="000C12EE">
        <w:rPr>
          <w:rFonts w:cs="Times New Roman"/>
          <w:b/>
          <w:sz w:val="20"/>
          <w:szCs w:val="20"/>
          <w:lang w:val="it-IT"/>
        </w:rPr>
        <w:t>. Pensi che la musica sia un buon modo per spiegare cosa si sta provando dentro?</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A24</w:t>
      </w:r>
      <w:r w:rsidR="000530BB" w:rsidRPr="000C12EE">
        <w:rPr>
          <w:rFonts w:cs="Times New Roman"/>
          <w:b/>
          <w:sz w:val="20"/>
          <w:szCs w:val="20"/>
          <w:lang w:val="it-IT"/>
        </w:rPr>
        <w:t>. Pensi che tutte le persone che ascoltano un particolare brano provino un emozione?</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0530BB" w:rsidP="000530BB">
      <w:pPr>
        <w:rPr>
          <w:rFonts w:cs="Times New Roman"/>
          <w:b/>
          <w:sz w:val="20"/>
          <w:szCs w:val="20"/>
          <w:lang w:val="it-IT"/>
        </w:rPr>
      </w:pPr>
      <w:r w:rsidRPr="000C12EE">
        <w:rPr>
          <w:rFonts w:cs="Times New Roman"/>
          <w:b/>
          <w:sz w:val="20"/>
          <w:szCs w:val="20"/>
          <w:lang w:val="it-IT"/>
        </w:rPr>
        <w:t>La stessa emozione?</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A25</w:t>
      </w:r>
      <w:r w:rsidR="000530BB" w:rsidRPr="000C12EE">
        <w:rPr>
          <w:rFonts w:cs="Times New Roman"/>
          <w:b/>
          <w:sz w:val="20"/>
          <w:szCs w:val="20"/>
          <w:lang w:val="it-IT"/>
        </w:rPr>
        <w:t>. Attraverso l’ascolto di un brano sai riconoscere le diverse emozioni provate (gioia, dolore, tristezza, rabbia…)?</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A26</w:t>
      </w:r>
      <w:r w:rsidR="000530BB" w:rsidRPr="000C12EE">
        <w:rPr>
          <w:rFonts w:cs="Times New Roman"/>
          <w:b/>
          <w:sz w:val="20"/>
          <w:szCs w:val="20"/>
          <w:lang w:val="it-IT"/>
        </w:rPr>
        <w:t>. Riesci a parlare apertamente delle tue emozioni?</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A27</w:t>
      </w:r>
      <w:r w:rsidR="000530BB" w:rsidRPr="000C12EE">
        <w:rPr>
          <w:rFonts w:cs="Times New Roman"/>
          <w:b/>
          <w:sz w:val="20"/>
          <w:szCs w:val="20"/>
          <w:lang w:val="it-IT"/>
        </w:rPr>
        <w:t>. Pensi di riuscire a riconoscere le emozioni negli altri?</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A28</w:t>
      </w:r>
      <w:r w:rsidR="000530BB" w:rsidRPr="000C12EE">
        <w:rPr>
          <w:rFonts w:cs="Times New Roman"/>
          <w:b/>
          <w:sz w:val="20"/>
          <w:szCs w:val="20"/>
          <w:lang w:val="it-IT"/>
        </w:rPr>
        <w:t>. Riesci a metterti nei panni degli altri e comprendere il loro punto di vista?</w:t>
      </w:r>
    </w:p>
    <w:p w:rsidR="000530BB" w:rsidRPr="000C12EE" w:rsidRDefault="000530BB" w:rsidP="000530BB">
      <w:pPr>
        <w:rPr>
          <w:rFonts w:cs="Times New Roman"/>
          <w:sz w:val="20"/>
          <w:szCs w:val="20"/>
          <w:lang w:val="it-IT"/>
        </w:rPr>
      </w:pPr>
      <w:r w:rsidRPr="000C12EE">
        <w:rPr>
          <w:rFonts w:cs="Times New Roman"/>
          <w:sz w:val="20"/>
          <w:szCs w:val="20"/>
          <w:lang w:val="it-IT"/>
        </w:rPr>
        <w:t>□Si    □No</w:t>
      </w:r>
    </w:p>
    <w:p w:rsidR="000530BB" w:rsidRPr="000C12EE" w:rsidRDefault="00585B2F" w:rsidP="000530BB">
      <w:pPr>
        <w:rPr>
          <w:rFonts w:cs="Times New Roman"/>
          <w:b/>
          <w:sz w:val="20"/>
          <w:szCs w:val="20"/>
          <w:lang w:val="it-IT"/>
        </w:rPr>
      </w:pPr>
      <w:r w:rsidRPr="000C12EE">
        <w:rPr>
          <w:rFonts w:cs="Times New Roman"/>
          <w:b/>
          <w:sz w:val="20"/>
          <w:szCs w:val="20"/>
          <w:lang w:val="it-IT"/>
        </w:rPr>
        <w:t>A29</w:t>
      </w:r>
      <w:r w:rsidR="000530BB" w:rsidRPr="000C12EE">
        <w:rPr>
          <w:rFonts w:cs="Times New Roman"/>
          <w:b/>
          <w:sz w:val="20"/>
          <w:szCs w:val="20"/>
          <w:lang w:val="it-IT"/>
        </w:rPr>
        <w:t>. Quando devi manifestare i tuoi sentimenti:</w:t>
      </w:r>
    </w:p>
    <w:p w:rsidR="000530BB" w:rsidRPr="000C12EE" w:rsidRDefault="000530BB" w:rsidP="000530BB">
      <w:pPr>
        <w:rPr>
          <w:rFonts w:cs="Times New Roman"/>
          <w:sz w:val="20"/>
          <w:szCs w:val="20"/>
          <w:lang w:val="it-IT"/>
        </w:rPr>
      </w:pPr>
      <w:r w:rsidRPr="000C12EE">
        <w:rPr>
          <w:rFonts w:cs="Times New Roman"/>
          <w:sz w:val="20"/>
          <w:szCs w:val="20"/>
          <w:lang w:val="it-IT"/>
        </w:rPr>
        <w:t>□Lo fai senza problemi  □Ti senti in imbarazzo ed eviti</w:t>
      </w:r>
    </w:p>
    <w:p w:rsidR="000530BB" w:rsidRPr="000C12EE" w:rsidRDefault="00585B2F" w:rsidP="000530BB">
      <w:pPr>
        <w:rPr>
          <w:rFonts w:cs="Times New Roman"/>
          <w:b/>
          <w:sz w:val="20"/>
          <w:szCs w:val="20"/>
          <w:lang w:val="it-IT"/>
        </w:rPr>
      </w:pPr>
      <w:r w:rsidRPr="000C12EE">
        <w:rPr>
          <w:rFonts w:cs="Times New Roman"/>
          <w:b/>
          <w:sz w:val="20"/>
          <w:szCs w:val="20"/>
          <w:lang w:val="it-IT"/>
        </w:rPr>
        <w:t>A30</w:t>
      </w:r>
      <w:r w:rsidR="000530BB" w:rsidRPr="000C12EE">
        <w:rPr>
          <w:rFonts w:cs="Times New Roman"/>
          <w:b/>
          <w:sz w:val="20"/>
          <w:szCs w:val="20"/>
          <w:lang w:val="it-IT"/>
        </w:rPr>
        <w:t>. Che cosa rappresenta per te la musica?</w:t>
      </w:r>
    </w:p>
    <w:p w:rsidR="000530BB" w:rsidRPr="000C12EE" w:rsidRDefault="000530BB" w:rsidP="000530BB">
      <w:pPr>
        <w:rPr>
          <w:rFonts w:cs="Times New Roman"/>
          <w:sz w:val="20"/>
          <w:szCs w:val="20"/>
          <w:lang w:val="it-IT"/>
        </w:rPr>
      </w:pPr>
      <w:r w:rsidRPr="000C12EE">
        <w:rPr>
          <w:rFonts w:cs="Times New Roman"/>
          <w:sz w:val="20"/>
          <w:szCs w:val="20"/>
          <w:lang w:val="it-IT"/>
        </w:rPr>
        <w:t>□Un momento d'intimità</w:t>
      </w:r>
    </w:p>
    <w:p w:rsidR="000530BB" w:rsidRPr="000C12EE" w:rsidRDefault="000530BB" w:rsidP="000530BB">
      <w:pPr>
        <w:rPr>
          <w:rFonts w:cs="Times New Roman"/>
          <w:sz w:val="20"/>
          <w:szCs w:val="20"/>
          <w:lang w:val="it-IT"/>
        </w:rPr>
      </w:pPr>
      <w:r w:rsidRPr="000C12EE">
        <w:rPr>
          <w:rFonts w:cs="Times New Roman"/>
          <w:sz w:val="20"/>
          <w:szCs w:val="20"/>
          <w:lang w:val="it-IT"/>
        </w:rPr>
        <w:t>□Un piacere da condividere</w:t>
      </w:r>
    </w:p>
    <w:p w:rsidR="000530BB" w:rsidRPr="000C12EE" w:rsidRDefault="000530BB" w:rsidP="000530BB">
      <w:pPr>
        <w:rPr>
          <w:rFonts w:cs="Times New Roman"/>
          <w:sz w:val="20"/>
          <w:szCs w:val="20"/>
          <w:lang w:val="it-IT"/>
        </w:rPr>
      </w:pPr>
      <w:r w:rsidRPr="000C12EE">
        <w:rPr>
          <w:rFonts w:cs="Times New Roman"/>
          <w:sz w:val="20"/>
          <w:szCs w:val="20"/>
          <w:lang w:val="it-IT"/>
        </w:rPr>
        <w:t>□Un motivo di conoscenza</w:t>
      </w:r>
    </w:p>
    <w:p w:rsidR="000530BB" w:rsidRPr="000C12EE" w:rsidRDefault="000530BB" w:rsidP="000530BB">
      <w:pPr>
        <w:rPr>
          <w:rFonts w:cs="Times New Roman"/>
          <w:sz w:val="20"/>
          <w:szCs w:val="20"/>
          <w:lang w:val="it-IT"/>
        </w:rPr>
      </w:pPr>
      <w:r w:rsidRPr="000C12EE">
        <w:rPr>
          <w:rFonts w:cs="Times New Roman"/>
          <w:sz w:val="20"/>
          <w:szCs w:val="20"/>
          <w:lang w:val="it-IT"/>
        </w:rPr>
        <w:t>□ Una passione contagiosa</w:t>
      </w:r>
    </w:p>
    <w:p w:rsidR="000530BB" w:rsidRDefault="000530BB" w:rsidP="000530BB">
      <w:pPr>
        <w:rPr>
          <w:rFonts w:cs="Times New Roman"/>
          <w:sz w:val="20"/>
          <w:szCs w:val="20"/>
        </w:rPr>
      </w:pPr>
      <w:r w:rsidRPr="000C12EE">
        <w:rPr>
          <w:rFonts w:cs="Times New Roman"/>
          <w:sz w:val="20"/>
          <w:szCs w:val="20"/>
        </w:rPr>
        <w:lastRenderedPageBreak/>
        <w:t>□Un passatempo inutile</w:t>
      </w:r>
    </w:p>
    <w:p w:rsidR="0015219F" w:rsidRPr="000C12EE" w:rsidRDefault="0015219F" w:rsidP="000530BB">
      <w:pPr>
        <w:rPr>
          <w:b/>
        </w:rPr>
      </w:pPr>
    </w:p>
    <w:p w:rsidR="00B80AEA" w:rsidRDefault="004702E2" w:rsidP="00C33477">
      <w:pPr>
        <w:pStyle w:val="ListParagraph"/>
        <w:numPr>
          <w:ilvl w:val="0"/>
          <w:numId w:val="4"/>
        </w:numPr>
        <w:rPr>
          <w:sz w:val="28"/>
          <w:szCs w:val="28"/>
          <w:u w:val="single"/>
          <w:lang w:val="it-IT"/>
        </w:rPr>
      </w:pPr>
      <w:r w:rsidRPr="000C12EE">
        <w:rPr>
          <w:sz w:val="28"/>
          <w:szCs w:val="28"/>
          <w:u w:val="single"/>
          <w:lang w:val="it-IT"/>
        </w:rPr>
        <w:t xml:space="preserve">13. </w:t>
      </w:r>
      <w:r w:rsidR="00B80AEA" w:rsidRPr="000C12EE">
        <w:rPr>
          <w:sz w:val="28"/>
          <w:szCs w:val="28"/>
          <w:u w:val="single"/>
          <w:lang w:val="it-IT"/>
        </w:rPr>
        <w:t>Tecniche di a</w:t>
      </w:r>
      <w:bookmarkStart w:id="0" w:name="_GoBack"/>
      <w:bookmarkEnd w:id="0"/>
      <w:r w:rsidR="00B80AEA" w:rsidRPr="000C12EE">
        <w:rPr>
          <w:sz w:val="28"/>
          <w:szCs w:val="28"/>
          <w:u w:val="single"/>
          <w:lang w:val="it-IT"/>
        </w:rPr>
        <w:t>nalisi utilizzate e interpretazione dei dati:</w:t>
      </w:r>
    </w:p>
    <w:p w:rsidR="000C12EE" w:rsidRPr="000C12EE" w:rsidRDefault="000C12EE" w:rsidP="000C12EE">
      <w:pPr>
        <w:pStyle w:val="ListParagraph"/>
        <w:rPr>
          <w:sz w:val="28"/>
          <w:szCs w:val="28"/>
          <w:u w:val="single"/>
          <w:lang w:val="it-IT"/>
        </w:rPr>
      </w:pPr>
    </w:p>
    <w:p w:rsidR="00226985" w:rsidRPr="000C12EE" w:rsidRDefault="007437AF" w:rsidP="00C2295F">
      <w:pPr>
        <w:rPr>
          <w:lang w:val="it-IT"/>
        </w:rPr>
      </w:pPr>
      <w:r w:rsidRPr="000C12EE">
        <w:rPr>
          <w:lang w:val="it-IT"/>
        </w:rPr>
        <w:t>Avendo scelto una ricerca di tipo standard l’analisi dei dati sarà così suddivisa:</w:t>
      </w:r>
    </w:p>
    <w:p w:rsidR="007437AF" w:rsidRPr="000C12EE" w:rsidRDefault="007437AF" w:rsidP="00C2295F">
      <w:pPr>
        <w:rPr>
          <w:lang w:val="it-IT"/>
        </w:rPr>
      </w:pPr>
      <w:r w:rsidRPr="000C12EE">
        <w:rPr>
          <w:lang w:val="it-IT"/>
        </w:rPr>
        <w:t>- Analisi monovariata su tutte le variabili presenti con lo scopo di individuare la distribuzione di frequenza, gli indici di tendenza centrale e gli indici di dispersione; per ogni tabella sarà presente un grafico.</w:t>
      </w:r>
    </w:p>
    <w:p w:rsidR="007437AF" w:rsidRPr="00A41F6D" w:rsidRDefault="007437AF" w:rsidP="00C2295F">
      <w:pPr>
        <w:rPr>
          <w:lang w:val="it-IT"/>
        </w:rPr>
      </w:pPr>
      <w:r w:rsidRPr="000C12EE">
        <w:rPr>
          <w:lang w:val="it-IT"/>
        </w:rPr>
        <w:t xml:space="preserve">-Analisi bivariata: incrociando ogni variabile indipendente con le variabili dipendenti </w:t>
      </w:r>
      <w:r w:rsidR="00B10DB6">
        <w:rPr>
          <w:lang w:val="it-IT"/>
        </w:rPr>
        <w:t xml:space="preserve">attraverso una tabella a doppia entrata,  l’analisi della varianza e del coefficiente di correlazione, </w:t>
      </w:r>
      <w:r w:rsidRPr="000C12EE">
        <w:rPr>
          <w:lang w:val="it-IT"/>
        </w:rPr>
        <w:t>si stabilisce se vi è o meno relazione tra le variabili; per ogni ta</w:t>
      </w:r>
      <w:r w:rsidRPr="00A41F6D">
        <w:rPr>
          <w:lang w:val="it-IT"/>
        </w:rPr>
        <w:t>bella sarà presente un grafico.</w:t>
      </w:r>
    </w:p>
    <w:p w:rsidR="005A755C" w:rsidRDefault="007437AF" w:rsidP="005A755C">
      <w:pPr>
        <w:rPr>
          <w:kern w:val="24"/>
          <w:lang w:val="it-IT"/>
        </w:rPr>
      </w:pPr>
      <w:r w:rsidRPr="00A41F6D">
        <w:rPr>
          <w:lang w:val="it-IT"/>
        </w:rPr>
        <w:t xml:space="preserve">L’analisi dei dati è stata effettuata caricando </w:t>
      </w:r>
      <w:r w:rsidR="00A41F6D" w:rsidRPr="00A41F6D">
        <w:rPr>
          <w:lang w:val="it-IT"/>
        </w:rPr>
        <w:t>i dati su una tabella E</w:t>
      </w:r>
      <w:r w:rsidR="008344A4" w:rsidRPr="00A41F6D">
        <w:rPr>
          <w:lang w:val="it-IT"/>
        </w:rPr>
        <w:t xml:space="preserve">xcel </w:t>
      </w:r>
      <w:r w:rsidR="00A41F6D" w:rsidRPr="00A41F6D">
        <w:rPr>
          <w:kern w:val="24"/>
          <w:lang w:val="it-IT"/>
        </w:rPr>
        <w:t>in cui ogni colonna rappresenta una variabile generata dalla corrispondente domanda del questionario e ogni riga rappresenta un caso, e cioè ogni singolo questionario raccolto ed etichettato con un codice. S</w:t>
      </w:r>
      <w:r w:rsidR="008344A4" w:rsidRPr="00A41F6D">
        <w:rPr>
          <w:lang w:val="it-IT"/>
        </w:rPr>
        <w:t xml:space="preserve">uccessivamente </w:t>
      </w:r>
      <w:r w:rsidR="00A41F6D" w:rsidRPr="00A41F6D">
        <w:rPr>
          <w:lang w:val="it-IT"/>
        </w:rPr>
        <w:t xml:space="preserve">vengono </w:t>
      </w:r>
      <w:r w:rsidR="008344A4" w:rsidRPr="00A41F6D">
        <w:rPr>
          <w:lang w:val="it-IT"/>
        </w:rPr>
        <w:t>trasformati in</w:t>
      </w:r>
      <w:r w:rsidRPr="00A41F6D">
        <w:rPr>
          <w:lang w:val="it-IT"/>
        </w:rPr>
        <w:t xml:space="preserve"> matrice dati </w:t>
      </w:r>
      <w:r w:rsidR="008344A4" w:rsidRPr="00A41F6D">
        <w:rPr>
          <w:lang w:val="it-IT"/>
        </w:rPr>
        <w:t xml:space="preserve">per poter essere caricati </w:t>
      </w:r>
      <w:r w:rsidRPr="00A41F6D">
        <w:rPr>
          <w:lang w:val="it-IT"/>
        </w:rPr>
        <w:t>nel programma JsStat.</w:t>
      </w:r>
    </w:p>
    <w:p w:rsidR="005A755C" w:rsidRPr="005A755C" w:rsidRDefault="005A755C" w:rsidP="005A755C">
      <w:pPr>
        <w:rPr>
          <w:kern w:val="24"/>
          <w:lang w:val="it-IT"/>
        </w:rPr>
      </w:pPr>
      <w:r w:rsidRPr="005A755C">
        <w:rPr>
          <w:lang w:val="it-IT"/>
        </w:rPr>
        <w:t>L'</w:t>
      </w:r>
      <w:r w:rsidRPr="005A755C">
        <w:rPr>
          <w:bCs/>
          <w:lang w:val="it-IT"/>
        </w:rPr>
        <w:t>analisi monovariata</w:t>
      </w:r>
      <w:r w:rsidRPr="005A755C">
        <w:rPr>
          <w:lang w:val="it-IT"/>
        </w:rPr>
        <w:t xml:space="preserve"> considera solo una variabile per volta, studiando la distribuzione dei dati fra le modalità di quella variabile, rilevando e calcolando i valori caratteristici di tale distribuzione. La distribuzione dei dati tra le modalità di una variabile si chiama </w:t>
      </w:r>
      <w:r w:rsidRPr="005A755C">
        <w:rPr>
          <w:bCs/>
          <w:lang w:val="it-IT"/>
        </w:rPr>
        <w:t>distribuzione di frequenza, che può essere per variabili cardinali o categoriali(frequenza semplice) che corrisponde al numero di casi che rientrno in ciascuna categoria, a cui è associata una percentuale semplice, che si ottiene dividedo la frequenza semplice per il numero totale di casi moltiplicando tutto per cento.</w:t>
      </w:r>
      <w:r w:rsidRPr="005A755C">
        <w:rPr>
          <w:rFonts w:eastAsia="Times New Roman" w:cs="Times New Roman"/>
          <w:bCs/>
          <w:lang w:val="it-IT" w:eastAsia="it-IT"/>
        </w:rPr>
        <w:t xml:space="preserve">  Oltre alla distribuzione di frequenza si può dare anche una rappresentazione grafica, attraverso i differenti grafici;  infine  si descrive la localizzazione attraverso i vari indici come la moda,la media aritmetica e la mediana.</w:t>
      </w:r>
    </w:p>
    <w:p w:rsidR="005A755C" w:rsidRPr="007E0947" w:rsidRDefault="005A755C" w:rsidP="005A755C">
      <w:pPr>
        <w:rPr>
          <w:kern w:val="24"/>
          <w:lang w:val="it-IT"/>
        </w:rPr>
      </w:pPr>
      <w:r w:rsidRPr="007E0947">
        <w:rPr>
          <w:kern w:val="24"/>
          <w:lang w:val="it-IT"/>
        </w:rPr>
        <w:t xml:space="preserve">Per svolgere l’analisi bivariata ci avvaleremo di diverse tipollogie di analisi: in primis l’analisi della varianza. </w:t>
      </w:r>
      <w:r w:rsidRPr="007E0947">
        <w:rPr>
          <w:lang w:val="it-IT"/>
        </w:rPr>
        <w:t>L'</w:t>
      </w:r>
      <w:r w:rsidRPr="007E0947">
        <w:rPr>
          <w:b/>
          <w:bCs/>
          <w:lang w:val="it-IT"/>
        </w:rPr>
        <w:t xml:space="preserve">analisi della varianza </w:t>
      </w:r>
      <w:r w:rsidRPr="007E0947">
        <w:rPr>
          <w:lang w:val="it-IT"/>
        </w:rPr>
        <w:t xml:space="preserve">è un insieme di tecniche </w:t>
      </w:r>
      <w:hyperlink r:id="rId26" w:tooltip="Statistica" w:history="1">
        <w:r w:rsidRPr="007E0947">
          <w:rPr>
            <w:rStyle w:val="Hyperlink"/>
            <w:color w:val="auto"/>
            <w:u w:val="none"/>
            <w:lang w:val="it-IT"/>
          </w:rPr>
          <w:t>statistiche</w:t>
        </w:r>
      </w:hyperlink>
      <w:r w:rsidRPr="007E0947">
        <w:rPr>
          <w:lang w:val="it-IT"/>
        </w:rPr>
        <w:t xml:space="preserve"> facenti parte della </w:t>
      </w:r>
      <w:hyperlink r:id="rId27" w:tooltip="Statistica inferenziale" w:history="1">
        <w:r w:rsidRPr="007E0947">
          <w:rPr>
            <w:rStyle w:val="Hyperlink"/>
            <w:color w:val="auto"/>
            <w:u w:val="none"/>
            <w:lang w:val="it-IT"/>
          </w:rPr>
          <w:t>statistica inferenziale</w:t>
        </w:r>
      </w:hyperlink>
      <w:r w:rsidRPr="007E0947">
        <w:rPr>
          <w:lang w:val="it-IT"/>
        </w:rPr>
        <w:t xml:space="preserve"> che permettono di confrontare due o più gruppi di dati confrontando la variabilità </w:t>
      </w:r>
      <w:r w:rsidRPr="007E0947">
        <w:rPr>
          <w:i/>
          <w:iCs/>
          <w:lang w:val="it-IT"/>
        </w:rPr>
        <w:t>interna</w:t>
      </w:r>
      <w:r w:rsidRPr="007E0947">
        <w:rPr>
          <w:lang w:val="it-IT"/>
        </w:rPr>
        <w:t xml:space="preserve"> a questi gruppi con la variabilità </w:t>
      </w:r>
      <w:r w:rsidRPr="007E0947">
        <w:rPr>
          <w:i/>
          <w:iCs/>
          <w:lang w:val="it-IT"/>
        </w:rPr>
        <w:t>tra</w:t>
      </w:r>
      <w:r w:rsidRPr="007E0947">
        <w:rPr>
          <w:lang w:val="it-IT"/>
        </w:rPr>
        <w:t xml:space="preserve"> i gruppi.</w:t>
      </w:r>
    </w:p>
    <w:p w:rsidR="005A755C" w:rsidRPr="007E0947" w:rsidRDefault="005A755C" w:rsidP="005A755C">
      <w:pPr>
        <w:pStyle w:val="NormalWeb"/>
        <w:rPr>
          <w:rFonts w:asciiTheme="minorHAnsi" w:hAnsiTheme="minorHAnsi"/>
          <w:sz w:val="22"/>
          <w:szCs w:val="22"/>
        </w:rPr>
      </w:pPr>
      <w:r w:rsidRPr="007E0947">
        <w:rPr>
          <w:rFonts w:asciiTheme="minorHAnsi" w:hAnsiTheme="minorHAnsi"/>
          <w:sz w:val="22"/>
          <w:szCs w:val="22"/>
        </w:rPr>
        <w:t xml:space="preserve">L'ipotesi alla base dell'analisi della varianza è che dati n gruppi, sia possibile scomporre la </w:t>
      </w:r>
      <w:hyperlink r:id="rId28" w:tooltip="Varianza" w:history="1">
        <w:r w:rsidRPr="007E0947">
          <w:rPr>
            <w:rStyle w:val="Hyperlink"/>
            <w:rFonts w:asciiTheme="minorHAnsi" w:hAnsiTheme="minorHAnsi"/>
            <w:color w:val="auto"/>
            <w:sz w:val="22"/>
            <w:szCs w:val="22"/>
            <w:u w:val="none"/>
          </w:rPr>
          <w:t>varianza</w:t>
        </w:r>
      </w:hyperlink>
      <w:r w:rsidRPr="007E0947">
        <w:rPr>
          <w:rFonts w:asciiTheme="minorHAnsi" w:hAnsiTheme="minorHAnsi"/>
          <w:sz w:val="22"/>
          <w:szCs w:val="22"/>
        </w:rPr>
        <w:t xml:space="preserve"> in due componenti: </w:t>
      </w:r>
      <w:r w:rsidRPr="007E0947">
        <w:rPr>
          <w:rFonts w:asciiTheme="minorHAnsi" w:hAnsiTheme="minorHAnsi"/>
          <w:b/>
          <w:bCs/>
          <w:sz w:val="22"/>
          <w:szCs w:val="22"/>
        </w:rPr>
        <w:t>Varianza interna ai gruppi</w:t>
      </w:r>
      <w:r w:rsidRPr="007E0947">
        <w:rPr>
          <w:rFonts w:asciiTheme="minorHAnsi" w:hAnsiTheme="minorHAnsi"/>
          <w:sz w:val="22"/>
          <w:szCs w:val="22"/>
        </w:rPr>
        <w:t xml:space="preserve"> (anche detta </w:t>
      </w:r>
      <w:r w:rsidRPr="007E0947">
        <w:rPr>
          <w:rFonts w:asciiTheme="minorHAnsi" w:hAnsiTheme="minorHAnsi"/>
          <w:b/>
          <w:bCs/>
          <w:sz w:val="22"/>
          <w:szCs w:val="22"/>
        </w:rPr>
        <w:t>Within</w:t>
      </w:r>
      <w:r w:rsidRPr="007E0947">
        <w:rPr>
          <w:rFonts w:asciiTheme="minorHAnsi" w:hAnsiTheme="minorHAnsi"/>
          <w:sz w:val="22"/>
          <w:szCs w:val="22"/>
        </w:rPr>
        <w:t xml:space="preserve">) e </w:t>
      </w:r>
      <w:r w:rsidRPr="007E0947">
        <w:rPr>
          <w:rFonts w:asciiTheme="minorHAnsi" w:hAnsiTheme="minorHAnsi"/>
          <w:b/>
          <w:bCs/>
          <w:sz w:val="22"/>
          <w:szCs w:val="22"/>
        </w:rPr>
        <w:t>Varianza tra i gruppi</w:t>
      </w:r>
      <w:r w:rsidRPr="007E0947">
        <w:rPr>
          <w:rFonts w:asciiTheme="minorHAnsi" w:hAnsiTheme="minorHAnsi"/>
          <w:sz w:val="22"/>
          <w:szCs w:val="22"/>
        </w:rPr>
        <w:t xml:space="preserve"> (</w:t>
      </w:r>
      <w:r w:rsidRPr="007E0947">
        <w:rPr>
          <w:rFonts w:asciiTheme="minorHAnsi" w:hAnsiTheme="minorHAnsi"/>
          <w:b/>
          <w:bCs/>
          <w:sz w:val="22"/>
          <w:szCs w:val="22"/>
        </w:rPr>
        <w:t>Between</w:t>
      </w:r>
      <w:r w:rsidRPr="007E0947">
        <w:rPr>
          <w:rFonts w:asciiTheme="minorHAnsi" w:hAnsiTheme="minorHAnsi"/>
          <w:sz w:val="22"/>
          <w:szCs w:val="22"/>
        </w:rPr>
        <w:t xml:space="preserve">). La ragione che spinge a compiere tale distinzione è la convinzione, da parte del ricercatore, che determinati fenomeni trovino spiegazione in caratteristiche proprie del gruppo di appartenenza. Un esempio tipico, ripreso dalle analisi </w:t>
      </w:r>
      <w:hyperlink r:id="rId29" w:tooltip="Sociologia" w:history="1">
        <w:r w:rsidRPr="007E0947">
          <w:rPr>
            <w:rStyle w:val="Hyperlink"/>
            <w:rFonts w:asciiTheme="minorHAnsi" w:hAnsiTheme="minorHAnsi"/>
            <w:color w:val="auto"/>
            <w:sz w:val="22"/>
            <w:szCs w:val="22"/>
            <w:u w:val="none"/>
          </w:rPr>
          <w:t>sociologiche</w:t>
        </w:r>
      </w:hyperlink>
      <w:r w:rsidRPr="007E0947">
        <w:rPr>
          <w:rFonts w:asciiTheme="minorHAnsi" w:hAnsiTheme="minorHAnsi"/>
          <w:sz w:val="22"/>
          <w:szCs w:val="22"/>
        </w:rPr>
        <w:t xml:space="preserve">, si trova nello studio dei gruppi di tossicodipendenti. In questo caso l'analisi della varianza si usa per determinare se più gruppi possono essere in qualche modo significativamente diversi tra loro (la varianza </w:t>
      </w:r>
      <w:r w:rsidRPr="007E0947">
        <w:rPr>
          <w:rFonts w:asciiTheme="minorHAnsi" w:hAnsiTheme="minorHAnsi"/>
          <w:i/>
          <w:iCs/>
          <w:sz w:val="22"/>
          <w:szCs w:val="22"/>
        </w:rPr>
        <w:t>between</w:t>
      </w:r>
      <w:r w:rsidRPr="007E0947">
        <w:rPr>
          <w:rFonts w:asciiTheme="minorHAnsi" w:hAnsiTheme="minorHAnsi"/>
          <w:sz w:val="22"/>
          <w:szCs w:val="22"/>
        </w:rPr>
        <w:t xml:space="preserve"> contribuisce significativamente alla varianza totale - il fenomeno è legato a caratteristiche proprie di ciascun gruppo come la zona di residenza) o, viceversa, risultano omogenei (la varianza </w:t>
      </w:r>
      <w:r w:rsidRPr="007E0947">
        <w:rPr>
          <w:rFonts w:asciiTheme="minorHAnsi" w:hAnsiTheme="minorHAnsi"/>
          <w:i/>
          <w:iCs/>
          <w:sz w:val="22"/>
          <w:szCs w:val="22"/>
        </w:rPr>
        <w:t>within</w:t>
      </w:r>
      <w:r w:rsidRPr="007E0947">
        <w:rPr>
          <w:rFonts w:asciiTheme="minorHAnsi" w:hAnsiTheme="minorHAnsi"/>
          <w:sz w:val="22"/>
          <w:szCs w:val="22"/>
        </w:rPr>
        <w:t xml:space="preserve"> contribuisce significativamente alla varianza totale - il </w:t>
      </w:r>
      <w:r w:rsidRPr="007E0947">
        <w:rPr>
          <w:rFonts w:asciiTheme="minorHAnsi" w:hAnsiTheme="minorHAnsi"/>
          <w:sz w:val="22"/>
          <w:szCs w:val="22"/>
        </w:rPr>
        <w:lastRenderedPageBreak/>
        <w:t>fenomeno è legato a caratteristiche proprie di tutti i gruppi). In altre parole, il confronto si basa sull'idea che se la variabilità interna ai gruppi è relativamente elevata rispetto alla variabilità tra i gruppi, allora probabilmente la differenza tra questi gruppi è soltanto il risultato della variabilità interna.</w:t>
      </w:r>
    </w:p>
    <w:p w:rsidR="005A755C" w:rsidRPr="007E0947" w:rsidRDefault="005A755C" w:rsidP="005A755C">
      <w:pPr>
        <w:pStyle w:val="NormalWeb"/>
        <w:rPr>
          <w:rFonts w:asciiTheme="minorHAnsi" w:hAnsiTheme="minorHAnsi"/>
          <w:sz w:val="22"/>
          <w:szCs w:val="22"/>
        </w:rPr>
      </w:pPr>
      <w:r w:rsidRPr="007E0947">
        <w:rPr>
          <w:rFonts w:asciiTheme="minorHAnsi" w:hAnsiTheme="minorHAnsi"/>
          <w:sz w:val="22"/>
          <w:szCs w:val="22"/>
        </w:rPr>
        <w:t xml:space="preserve">Il più noto insieme di tecniche si basa sul confronto della </w:t>
      </w:r>
      <w:hyperlink r:id="rId30" w:tooltip="Varianza" w:history="1">
        <w:r w:rsidRPr="007E0947">
          <w:rPr>
            <w:rStyle w:val="Hyperlink"/>
            <w:rFonts w:asciiTheme="minorHAnsi" w:hAnsiTheme="minorHAnsi"/>
            <w:color w:val="auto"/>
            <w:sz w:val="22"/>
            <w:szCs w:val="22"/>
            <w:u w:val="none"/>
          </w:rPr>
          <w:t>varianza</w:t>
        </w:r>
      </w:hyperlink>
      <w:r w:rsidRPr="007E0947">
        <w:rPr>
          <w:rFonts w:asciiTheme="minorHAnsi" w:hAnsiTheme="minorHAnsi"/>
          <w:sz w:val="22"/>
          <w:szCs w:val="22"/>
        </w:rPr>
        <w:t xml:space="preserve"> e usa variabili di test distribuite come la </w:t>
      </w:r>
      <w:hyperlink r:id="rId31" w:tooltip="Variabile casuale F di Snedecor" w:history="1">
        <w:r w:rsidRPr="007E0947">
          <w:rPr>
            <w:rStyle w:val="Hyperlink"/>
            <w:rFonts w:asciiTheme="minorHAnsi" w:hAnsiTheme="minorHAnsi"/>
            <w:color w:val="auto"/>
            <w:sz w:val="22"/>
            <w:szCs w:val="22"/>
            <w:u w:val="none"/>
          </w:rPr>
          <w:t>variabile casuale F di Fisher-Snedecor</w:t>
        </w:r>
      </w:hyperlink>
      <w:r w:rsidRPr="007E0947">
        <w:rPr>
          <w:rFonts w:asciiTheme="minorHAnsi" w:hAnsiTheme="minorHAnsi"/>
          <w:sz w:val="22"/>
          <w:szCs w:val="22"/>
        </w:rPr>
        <w:t>.</w:t>
      </w:r>
    </w:p>
    <w:p w:rsidR="005A755C" w:rsidRPr="007E0947" w:rsidRDefault="005A755C" w:rsidP="005A755C">
      <w:pPr>
        <w:pStyle w:val="NormalWeb"/>
        <w:rPr>
          <w:rFonts w:asciiTheme="minorHAnsi" w:hAnsiTheme="minorHAnsi"/>
          <w:sz w:val="22"/>
          <w:szCs w:val="22"/>
        </w:rPr>
      </w:pPr>
      <w:r w:rsidRPr="007E0947">
        <w:rPr>
          <w:rFonts w:asciiTheme="minorHAnsi" w:hAnsiTheme="minorHAnsi"/>
          <w:sz w:val="22"/>
          <w:szCs w:val="22"/>
        </w:rPr>
        <w:t>Le diverse tecniche vengono suddivise a seconda se il modello prevede:</w:t>
      </w:r>
    </w:p>
    <w:p w:rsidR="005A755C" w:rsidRPr="007E0947" w:rsidRDefault="005A755C" w:rsidP="00C33477">
      <w:pPr>
        <w:numPr>
          <w:ilvl w:val="0"/>
          <w:numId w:val="109"/>
        </w:numPr>
        <w:spacing w:before="100" w:beforeAutospacing="1" w:after="100" w:afterAutospacing="1" w:line="240" w:lineRule="auto"/>
        <w:rPr>
          <w:lang w:val="it-IT"/>
        </w:rPr>
      </w:pPr>
      <w:r w:rsidRPr="007E0947">
        <w:rPr>
          <w:lang w:val="it-IT"/>
        </w:rPr>
        <w:t>una sola causa: ad esempio: il gradimento di un cibo dipende dal colore del medesimo;</w:t>
      </w:r>
    </w:p>
    <w:p w:rsidR="005A755C" w:rsidRPr="007E0947" w:rsidRDefault="005A755C" w:rsidP="00C33477">
      <w:pPr>
        <w:numPr>
          <w:ilvl w:val="0"/>
          <w:numId w:val="109"/>
        </w:numPr>
        <w:spacing w:before="100" w:beforeAutospacing="1" w:after="100" w:afterAutospacing="1" w:line="240" w:lineRule="auto"/>
        <w:rPr>
          <w:lang w:val="it-IT"/>
        </w:rPr>
      </w:pPr>
      <w:r w:rsidRPr="007E0947">
        <w:rPr>
          <w:lang w:val="it-IT"/>
        </w:rPr>
        <w:t>più di una causa: ad esempio: il successo scolastico dipende sia dal genere (maschi, femmine) che dal grado di istruzione dei genitori;</w:t>
      </w:r>
    </w:p>
    <w:p w:rsidR="005A755C" w:rsidRPr="007E0947" w:rsidRDefault="005A755C" w:rsidP="00C33477">
      <w:pPr>
        <w:numPr>
          <w:ilvl w:val="0"/>
          <w:numId w:val="109"/>
        </w:numPr>
        <w:spacing w:before="100" w:beforeAutospacing="1" w:after="100" w:afterAutospacing="1" w:line="240" w:lineRule="auto"/>
        <w:rPr>
          <w:lang w:val="it-IT"/>
        </w:rPr>
      </w:pPr>
      <w:r w:rsidRPr="007E0947">
        <w:rPr>
          <w:lang w:val="it-IT"/>
        </w:rPr>
        <w:t>interazione tra più cause: ad esempio: la velocità di guarigione dipende da due farmaci, i quali però si annullano (o rinforzano) a vicenda.</w:t>
      </w:r>
    </w:p>
    <w:p w:rsidR="005A755C" w:rsidRPr="005A755C" w:rsidRDefault="007E0947" w:rsidP="007E0947">
      <w:pPr>
        <w:spacing w:before="100" w:beforeAutospacing="1" w:after="100" w:afterAutospacing="1" w:line="240" w:lineRule="auto"/>
        <w:jc w:val="center"/>
        <w:rPr>
          <w:rFonts w:eastAsia="Times New Roman" w:cs="Times New Roman"/>
          <w:b/>
          <w:bCs/>
          <w:lang w:val="it-IT" w:eastAsia="it-IT"/>
        </w:rPr>
      </w:pPr>
      <w:r>
        <w:rPr>
          <w:noProof/>
          <w:lang w:val="it-IT" w:eastAsia="it-IT"/>
        </w:rPr>
        <w:drawing>
          <wp:inline distT="0" distB="0" distL="0" distR="0">
            <wp:extent cx="1333500" cy="323850"/>
            <wp:effectExtent l="0" t="0" r="0" b="0"/>
            <wp:docPr id="109" name="Picture 109" descr="C:\Users\Cecilia\Desktop\Contenuto pc\peda sperim\jsstat21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cilia\Desktop\Contenuto pc\peda sperim\jsstat210\bss.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Pr>
          <w:rFonts w:eastAsia="Times New Roman" w:cs="Times New Roman"/>
          <w:b/>
          <w:bCs/>
          <w:lang w:val="it-IT" w:eastAsia="it-IT"/>
        </w:rPr>
        <w:t xml:space="preserve">                    </w:t>
      </w:r>
      <w:r>
        <w:rPr>
          <w:rFonts w:eastAsia="Times New Roman" w:cs="Times New Roman"/>
          <w:b/>
          <w:bCs/>
          <w:noProof/>
          <w:lang w:val="it-IT" w:eastAsia="it-IT"/>
        </w:rPr>
        <w:drawing>
          <wp:inline distT="0" distB="0" distL="0" distR="0" wp14:anchorId="1BDFA7A0" wp14:editId="6E2E608B">
            <wp:extent cx="1381125" cy="323850"/>
            <wp:effectExtent l="0" t="0" r="9525" b="0"/>
            <wp:docPr id="287" name="Picture 287" descr="C:\Users\Cecilia\Desktop\Contenuto pc\peda sperim\jsstat210\w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ecilia\Desktop\Contenuto pc\peda sperim\jsstat210\wss.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381125" cy="323850"/>
                    </a:xfrm>
                    <a:prstGeom prst="rect">
                      <a:avLst/>
                    </a:prstGeom>
                    <a:noFill/>
                    <a:ln>
                      <a:noFill/>
                    </a:ln>
                  </pic:spPr>
                </pic:pic>
              </a:graphicData>
            </a:graphic>
          </wp:inline>
        </w:drawing>
      </w:r>
    </w:p>
    <w:p w:rsidR="007E0947" w:rsidRPr="00494B24" w:rsidRDefault="007E0947" w:rsidP="00306141">
      <w:pPr>
        <w:pStyle w:val="NormalWeb"/>
        <w:rPr>
          <w:rFonts w:asciiTheme="minorHAnsi" w:hAnsiTheme="minorHAnsi"/>
          <w:sz w:val="22"/>
          <w:szCs w:val="22"/>
        </w:rPr>
      </w:pPr>
      <w:r w:rsidRPr="00494B24">
        <w:rPr>
          <w:rFonts w:asciiTheme="minorHAnsi" w:hAnsiTheme="minorHAnsi"/>
          <w:sz w:val="22"/>
          <w:szCs w:val="22"/>
        </w:rPr>
        <w:t xml:space="preserve">In </w:t>
      </w:r>
      <w:hyperlink r:id="rId34" w:tooltip="Teoria delle probabilità" w:history="1">
        <w:r w:rsidRPr="00494B24">
          <w:rPr>
            <w:rStyle w:val="Hyperlink"/>
            <w:rFonts w:asciiTheme="minorHAnsi" w:hAnsiTheme="minorHAnsi"/>
            <w:color w:val="auto"/>
            <w:sz w:val="22"/>
            <w:szCs w:val="22"/>
            <w:u w:val="none"/>
          </w:rPr>
          <w:t>teoria delle probabilità</w:t>
        </w:r>
      </w:hyperlink>
      <w:r w:rsidRPr="00494B24">
        <w:rPr>
          <w:rFonts w:asciiTheme="minorHAnsi" w:hAnsiTheme="minorHAnsi"/>
          <w:sz w:val="22"/>
          <w:szCs w:val="22"/>
        </w:rPr>
        <w:t xml:space="preserve"> la </w:t>
      </w:r>
      <w:r w:rsidRPr="00494B24">
        <w:rPr>
          <w:rFonts w:asciiTheme="minorHAnsi" w:hAnsiTheme="minorHAnsi"/>
          <w:bCs/>
          <w:sz w:val="22"/>
          <w:szCs w:val="22"/>
        </w:rPr>
        <w:t>distribuzione di Fisher-Snedecor</w:t>
      </w:r>
      <w:r w:rsidRPr="00494B24">
        <w:rPr>
          <w:rFonts w:asciiTheme="minorHAnsi" w:hAnsiTheme="minorHAnsi"/>
          <w:sz w:val="22"/>
          <w:szCs w:val="22"/>
        </w:rPr>
        <w:t xml:space="preserve"> (o </w:t>
      </w:r>
      <w:r w:rsidRPr="00494B24">
        <w:rPr>
          <w:rFonts w:asciiTheme="minorHAnsi" w:hAnsiTheme="minorHAnsi"/>
          <w:bCs/>
          <w:sz w:val="22"/>
          <w:szCs w:val="22"/>
        </w:rPr>
        <w:t>F di Snedecor</w:t>
      </w:r>
      <w:r w:rsidRPr="00494B24">
        <w:rPr>
          <w:rFonts w:asciiTheme="minorHAnsi" w:hAnsiTheme="minorHAnsi"/>
          <w:sz w:val="22"/>
          <w:szCs w:val="22"/>
        </w:rPr>
        <w:t xml:space="preserve">, o </w:t>
      </w:r>
      <w:r w:rsidRPr="00494B24">
        <w:rPr>
          <w:rFonts w:asciiTheme="minorHAnsi" w:hAnsiTheme="minorHAnsi"/>
          <w:bCs/>
          <w:sz w:val="22"/>
          <w:szCs w:val="22"/>
        </w:rPr>
        <w:t>Z di Fisher</w:t>
      </w:r>
      <w:r w:rsidRPr="00494B24">
        <w:rPr>
          <w:rFonts w:asciiTheme="minorHAnsi" w:hAnsiTheme="minorHAnsi"/>
          <w:sz w:val="22"/>
          <w:szCs w:val="22"/>
        </w:rPr>
        <w:t xml:space="preserve">) è una </w:t>
      </w:r>
      <w:hyperlink r:id="rId35" w:tooltip="Distribuzione di probabilità" w:history="1">
        <w:r w:rsidRPr="00494B24">
          <w:rPr>
            <w:rStyle w:val="Hyperlink"/>
            <w:rFonts w:asciiTheme="minorHAnsi" w:hAnsiTheme="minorHAnsi"/>
            <w:color w:val="auto"/>
            <w:sz w:val="22"/>
            <w:szCs w:val="22"/>
            <w:u w:val="none"/>
          </w:rPr>
          <w:t>distribuzione di probabilità</w:t>
        </w:r>
      </w:hyperlink>
      <w:r w:rsidRPr="00494B24">
        <w:rPr>
          <w:rFonts w:asciiTheme="minorHAnsi" w:hAnsiTheme="minorHAnsi"/>
          <w:sz w:val="22"/>
          <w:szCs w:val="22"/>
        </w:rPr>
        <w:t xml:space="preserve"> continua che regola il rapporto "riscalato" tra due </w:t>
      </w:r>
      <w:hyperlink r:id="rId36" w:tooltip="Variabile aleatoria" w:history="1">
        <w:r w:rsidRPr="00494B24">
          <w:rPr>
            <w:rStyle w:val="Hyperlink"/>
            <w:rFonts w:asciiTheme="minorHAnsi" w:hAnsiTheme="minorHAnsi"/>
            <w:color w:val="auto"/>
            <w:sz w:val="22"/>
            <w:szCs w:val="22"/>
            <w:u w:val="none"/>
          </w:rPr>
          <w:t>variabili aleatorie</w:t>
        </w:r>
      </w:hyperlink>
      <w:r w:rsidRPr="00494B24">
        <w:rPr>
          <w:rFonts w:asciiTheme="minorHAnsi" w:hAnsiTheme="minorHAnsi"/>
          <w:sz w:val="22"/>
          <w:szCs w:val="22"/>
        </w:rPr>
        <w:t xml:space="preserve"> che seguono due </w:t>
      </w:r>
      <w:hyperlink r:id="rId37" w:tooltip="Distribuzione chi quadrato" w:history="1">
        <w:r w:rsidRPr="00494B24">
          <w:rPr>
            <w:rStyle w:val="Hyperlink"/>
            <w:rFonts w:asciiTheme="minorHAnsi" w:hAnsiTheme="minorHAnsi"/>
            <w:color w:val="auto"/>
            <w:sz w:val="22"/>
            <w:szCs w:val="22"/>
            <w:u w:val="none"/>
          </w:rPr>
          <w:t xml:space="preserve">distribuzioni </w:t>
        </w:r>
        <w:r w:rsidRPr="00494B24">
          <w:rPr>
            <w:rFonts w:asciiTheme="minorHAnsi" w:hAnsiTheme="minorHAnsi"/>
            <w:noProof/>
            <w:sz w:val="22"/>
            <w:szCs w:val="22"/>
          </w:rPr>
          <w:drawing>
            <wp:inline distT="0" distB="0" distL="0" distR="0" wp14:anchorId="7994E344" wp14:editId="5FDF959F">
              <wp:extent cx="180975" cy="209550"/>
              <wp:effectExtent l="0" t="0" r="9525" b="0"/>
              <wp:docPr id="288" name="Picture 288" descr="\chi^2">
                <a:hlinkClick xmlns:a="http://schemas.openxmlformats.org/drawingml/2006/main" r:id="rId37" tooltip="&quot;Distribuzione chi quadrat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hi^2">
                        <a:hlinkClick r:id="rId37" tooltip="&quot;Distribuzione chi quadrato&quot;"/>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hyperlink>
      <w:r w:rsidRPr="00494B24">
        <w:rPr>
          <w:rFonts w:asciiTheme="minorHAnsi" w:hAnsiTheme="minorHAnsi"/>
          <w:sz w:val="22"/>
          <w:szCs w:val="22"/>
        </w:rPr>
        <w:t>.</w:t>
      </w:r>
      <w:r w:rsidR="00494B24">
        <w:rPr>
          <w:rFonts w:asciiTheme="minorHAnsi" w:hAnsiTheme="minorHAnsi"/>
          <w:sz w:val="22"/>
          <w:szCs w:val="22"/>
        </w:rPr>
        <w:t xml:space="preserve"> </w:t>
      </w:r>
      <w:r w:rsidRPr="00494B24">
        <w:rPr>
          <w:rFonts w:asciiTheme="minorHAnsi" w:hAnsiTheme="minorHAnsi"/>
          <w:sz w:val="22"/>
          <w:szCs w:val="22"/>
        </w:rPr>
        <w:t>Viene impiegata nell'</w:t>
      </w:r>
      <w:hyperlink r:id="rId39" w:tooltip="Analisi della varianza" w:history="1">
        <w:r w:rsidRPr="00494B24">
          <w:rPr>
            <w:rStyle w:val="Hyperlink"/>
            <w:rFonts w:asciiTheme="minorHAnsi" w:hAnsiTheme="minorHAnsi"/>
            <w:color w:val="auto"/>
            <w:sz w:val="22"/>
            <w:szCs w:val="22"/>
            <w:u w:val="none"/>
          </w:rPr>
          <w:t>analisi della varianza</w:t>
        </w:r>
      </w:hyperlink>
      <w:r w:rsidRPr="00494B24">
        <w:rPr>
          <w:rFonts w:asciiTheme="minorHAnsi" w:hAnsiTheme="minorHAnsi"/>
          <w:sz w:val="22"/>
          <w:szCs w:val="22"/>
        </w:rPr>
        <w:t xml:space="preserve"> e in generale per l'omonimo </w:t>
      </w:r>
      <w:hyperlink r:id="rId40" w:tooltip="Test F" w:history="1">
        <w:r w:rsidRPr="00494B24">
          <w:rPr>
            <w:rStyle w:val="Hyperlink"/>
            <w:rFonts w:asciiTheme="minorHAnsi" w:hAnsiTheme="minorHAnsi"/>
            <w:color w:val="auto"/>
            <w:sz w:val="22"/>
            <w:szCs w:val="22"/>
            <w:u w:val="none"/>
          </w:rPr>
          <w:t>test F</w:t>
        </w:r>
      </w:hyperlink>
      <w:r w:rsidRPr="00494B24">
        <w:rPr>
          <w:rFonts w:asciiTheme="minorHAnsi" w:hAnsiTheme="minorHAnsi"/>
          <w:sz w:val="22"/>
          <w:szCs w:val="22"/>
        </w:rPr>
        <w:t>.</w:t>
      </w:r>
    </w:p>
    <w:p w:rsidR="005A755C" w:rsidRPr="00494B24" w:rsidRDefault="007E0947" w:rsidP="00306141">
      <w:pPr>
        <w:spacing w:before="100" w:beforeAutospacing="1" w:after="100" w:afterAutospacing="1" w:line="240" w:lineRule="auto"/>
        <w:rPr>
          <w:rFonts w:eastAsia="Times New Roman" w:cs="Times New Roman"/>
          <w:b/>
          <w:bCs/>
          <w:lang w:val="it-IT" w:eastAsia="it-IT"/>
        </w:rPr>
      </w:pPr>
      <w:r w:rsidRPr="00494B24">
        <w:rPr>
          <w:rFonts w:eastAsia="Times New Roman" w:cs="Times New Roman"/>
          <w:b/>
          <w:bCs/>
          <w:lang w:val="it-IT" w:eastAsia="it-IT"/>
        </w:rPr>
        <w:t>Il coefficiente di correlazione</w:t>
      </w:r>
      <w:r w:rsidR="00494B24" w:rsidRPr="00494B24">
        <w:rPr>
          <w:rFonts w:eastAsia="Times New Roman" w:cs="Times New Roman"/>
          <w:b/>
          <w:bCs/>
          <w:lang w:val="it-IT" w:eastAsia="it-IT"/>
        </w:rPr>
        <w:t xml:space="preserve"> </w:t>
      </w:r>
    </w:p>
    <w:p w:rsidR="00494B24" w:rsidRPr="00494B24" w:rsidRDefault="00494B24" w:rsidP="00306141">
      <w:pPr>
        <w:spacing w:before="100" w:beforeAutospacing="1" w:after="100" w:afterAutospacing="1" w:line="240" w:lineRule="auto"/>
        <w:jc w:val="both"/>
        <w:rPr>
          <w:rFonts w:eastAsia="Times New Roman" w:cs="Times New Roman"/>
          <w:bCs/>
          <w:lang w:val="it-IT" w:eastAsia="it-IT"/>
        </w:rPr>
      </w:pPr>
      <w:r w:rsidRPr="00494B24">
        <w:rPr>
          <w:rFonts w:eastAsia="Times New Roman" w:cs="Times New Roman"/>
          <w:bCs/>
          <w:lang w:val="it-IT" w:eastAsia="it-IT"/>
        </w:rPr>
        <w:t>La teoria della correlazione riveste un ruolo rilevante nell' analisi statistica dei dati in quanto esprime come le variabili variano congiuntamente.  Quando si determina una retta di regressione, i punti che rappresentano i dati empirici possono essere più o meno dispersi rispetto ad essa: la retta può rappresentare più o meno bene la situazione reale. E' utile, quindi, determinare una misura che indichi in modo preciso il livello di rappresentatività di questa retta teorica rispetto alle rilevazioni empiriche: questa misura è il coefficiente di correlazione lineare di Bravais-Pearson.</w:t>
      </w:r>
      <w:r>
        <w:rPr>
          <w:rFonts w:eastAsia="Times New Roman" w:cs="Times New Roman"/>
          <w:bCs/>
          <w:lang w:val="it-IT" w:eastAsia="it-IT"/>
        </w:rPr>
        <w:t xml:space="preserve"> </w:t>
      </w:r>
      <w:r w:rsidRPr="00494B24">
        <w:rPr>
          <w:rFonts w:eastAsia="Times New Roman" w:cs="Times New Roman"/>
          <w:bCs/>
          <w:lang w:val="it-IT" w:eastAsia="it-IT"/>
        </w:rPr>
        <w:t>Il coefficiente di correlazione lineare, quindi, misura l'intensità del legame tra le variabili o il grado di interdipendenza tra essi ed è il rapporto tra la covarianza di x e di y e il prodotto degli scarti quadratici medi.</w:t>
      </w:r>
    </w:p>
    <w:p w:rsidR="00494B24" w:rsidRPr="00494B24" w:rsidRDefault="00494B24" w:rsidP="00306141">
      <w:pPr>
        <w:spacing w:before="100" w:beforeAutospacing="1" w:after="100" w:afterAutospacing="1" w:line="240" w:lineRule="auto"/>
        <w:jc w:val="both"/>
        <w:rPr>
          <w:rFonts w:ascii="Verdana" w:eastAsia="Times New Roman" w:hAnsi="Verdana" w:cs="Times New Roman"/>
          <w:b/>
          <w:bCs/>
          <w:color w:val="3A6095"/>
          <w:sz w:val="24"/>
          <w:szCs w:val="24"/>
          <w:lang w:val="it-IT" w:eastAsia="it-IT"/>
        </w:rPr>
      </w:pPr>
      <w:r w:rsidRPr="00494B24">
        <w:rPr>
          <w:rFonts w:ascii="Verdana" w:eastAsia="Times New Roman" w:hAnsi="Verdana" w:cs="Times New Roman"/>
          <w:b/>
          <w:bCs/>
          <w:color w:val="3A6095"/>
          <w:sz w:val="18"/>
          <w:szCs w:val="18"/>
          <w:lang w:val="it-IT" w:eastAsia="it-IT"/>
        </w:rPr>
        <w:t xml:space="preserve">             </w:t>
      </w:r>
      <w:r>
        <w:rPr>
          <w:rFonts w:ascii="Times New Roman" w:eastAsia="Times New Roman" w:hAnsi="Times New Roman" w:cs="Times New Roman"/>
          <w:b/>
          <w:bCs/>
          <w:noProof/>
          <w:color w:val="3A6095"/>
          <w:sz w:val="18"/>
          <w:szCs w:val="18"/>
          <w:lang w:val="it-IT" w:eastAsia="it-IT"/>
        </w:rPr>
        <w:drawing>
          <wp:inline distT="0" distB="0" distL="0" distR="0" wp14:anchorId="6CFF1597" wp14:editId="10EC456F">
            <wp:extent cx="628650" cy="476250"/>
            <wp:effectExtent l="0" t="0" r="0" b="0"/>
            <wp:docPr id="289" name="Picture 289" descr="http://www.itccalo.it/progetti/mappe/images/correl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itccalo.it/progetti/mappe/images/correl1.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28650" cy="476250"/>
                    </a:xfrm>
                    <a:prstGeom prst="rect">
                      <a:avLst/>
                    </a:prstGeom>
                    <a:noFill/>
                    <a:ln>
                      <a:noFill/>
                    </a:ln>
                  </pic:spPr>
                </pic:pic>
              </a:graphicData>
            </a:graphic>
          </wp:inline>
        </w:drawing>
      </w:r>
    </w:p>
    <w:p w:rsidR="00494B24" w:rsidRPr="00494B24" w:rsidRDefault="00494B24" w:rsidP="00306141">
      <w:pPr>
        <w:spacing w:before="100" w:beforeAutospacing="1" w:after="100" w:afterAutospacing="1" w:line="240" w:lineRule="auto"/>
        <w:jc w:val="both"/>
        <w:rPr>
          <w:rFonts w:eastAsia="Times New Roman" w:cs="Times New Roman"/>
          <w:bCs/>
          <w:lang w:val="it-IT" w:eastAsia="it-IT"/>
        </w:rPr>
      </w:pPr>
      <w:r w:rsidRPr="00494B24">
        <w:rPr>
          <w:rFonts w:eastAsia="Times New Roman" w:cs="Times New Roman"/>
          <w:bCs/>
          <w:lang w:val="it-IT" w:eastAsia="it-IT"/>
        </w:rPr>
        <w:t xml:space="preserve">L'indice r di correlazione lineare è un numero adimensionale compreso tra -1 e +1: </w:t>
      </w:r>
    </w:p>
    <w:p w:rsidR="007E0947" w:rsidRPr="00494B24" w:rsidRDefault="007E0947" w:rsidP="005A755C">
      <w:pPr>
        <w:spacing w:before="100" w:beforeAutospacing="1" w:after="100" w:afterAutospacing="1" w:line="240" w:lineRule="auto"/>
        <w:rPr>
          <w:rFonts w:eastAsia="Times New Roman" w:cs="Times New Roman"/>
          <w:b/>
          <w:bCs/>
          <w:lang w:val="it-IT" w:eastAsia="it-IT"/>
        </w:rPr>
      </w:pPr>
      <w:r w:rsidRPr="00494B24">
        <w:rPr>
          <w:rFonts w:eastAsia="Times New Roman" w:cs="Times New Roman"/>
          <w:b/>
          <w:bCs/>
          <w:lang w:val="it-IT" w:eastAsia="it-IT"/>
        </w:rPr>
        <w:t>La tabella a doppia entrata</w:t>
      </w:r>
    </w:p>
    <w:p w:rsidR="005A755C" w:rsidRDefault="0048079B" w:rsidP="005A755C">
      <w:pPr>
        <w:spacing w:before="100" w:beforeAutospacing="1" w:after="100" w:afterAutospacing="1" w:line="240" w:lineRule="auto"/>
        <w:rPr>
          <w:lang w:val="it-IT"/>
        </w:rPr>
      </w:pPr>
      <w:r w:rsidRPr="0048079B">
        <w:rPr>
          <w:lang w:val="it-IT"/>
        </w:rPr>
        <w:t xml:space="preserve">Una </w:t>
      </w:r>
      <w:r w:rsidRPr="0048079B">
        <w:rPr>
          <w:bCs/>
          <w:lang w:val="it-IT"/>
        </w:rPr>
        <w:t>tabella a doppia entrata</w:t>
      </w:r>
      <w:r w:rsidRPr="0048079B">
        <w:rPr>
          <w:lang w:val="it-IT"/>
        </w:rPr>
        <w:t xml:space="preserve"> è una tabella a due </w:t>
      </w:r>
      <w:hyperlink r:id="rId42" w:tooltip="Variabile (matematica)" w:history="1">
        <w:r w:rsidRPr="0048079B">
          <w:rPr>
            <w:rStyle w:val="Hyperlink"/>
            <w:color w:val="auto"/>
            <w:u w:val="none"/>
            <w:lang w:val="it-IT"/>
          </w:rPr>
          <w:t>variabili</w:t>
        </w:r>
      </w:hyperlink>
      <w:r w:rsidRPr="0048079B">
        <w:rPr>
          <w:lang w:val="it-IT"/>
        </w:rPr>
        <w:t xml:space="preserve"> che permette il confronto fra due entità, una posta in ascissa e l'altra in ordinata secondo un </w:t>
      </w:r>
      <w:hyperlink r:id="rId43" w:tooltip="Sistema di riferimento cartesiano" w:history="1">
        <w:r w:rsidRPr="0048079B">
          <w:rPr>
            <w:rStyle w:val="Hyperlink"/>
            <w:color w:val="auto"/>
            <w:u w:val="none"/>
            <w:lang w:val="it-IT"/>
          </w:rPr>
          <w:t>sistema di riferimento cartesiano</w:t>
        </w:r>
      </w:hyperlink>
      <w:r w:rsidRPr="0048079B">
        <w:rPr>
          <w:lang w:val="it-IT"/>
        </w:rPr>
        <w:t>, e fra ciascuno degli elementi e/o delle parti che le costituiscono. Si applica nell'analisi di due oggetti o, più in generale, di due contesti al fine di individuare le relazioni esistenti o realizzabili fra essi. È soprattutto utile per fare emergere analogie e differenze tra le proprietà degli argomenti studiati</w:t>
      </w:r>
      <w:r w:rsidR="002444B9">
        <w:rPr>
          <w:lang w:val="it-IT"/>
        </w:rPr>
        <w:t>.</w:t>
      </w:r>
    </w:p>
    <w:p w:rsidR="002444B9" w:rsidRPr="002444B9" w:rsidRDefault="002444B9" w:rsidP="002444B9">
      <w:pPr>
        <w:jc w:val="both"/>
        <w:rPr>
          <w:lang w:val="it-IT"/>
        </w:rPr>
      </w:pPr>
      <w:r w:rsidRPr="002444B9">
        <w:rPr>
          <w:lang w:val="it-IT"/>
        </w:rPr>
        <w:lastRenderedPageBreak/>
        <w:t xml:space="preserve">Utilizzando l’analisi bivariata dei dati mettiamo in relazione le variabili tra di loro per cercare di scoprire se esiste una relazione tra le variabili stesse, che possa avvallare la nostra ipotesi. Questa procedura avviene attraverso l’utilizzo della tabella a doppia entrata. </w:t>
      </w:r>
    </w:p>
    <w:p w:rsidR="002444B9" w:rsidRPr="002444B9" w:rsidRDefault="002444B9" w:rsidP="002444B9">
      <w:pPr>
        <w:pStyle w:val="NormalWeb"/>
        <w:jc w:val="both"/>
        <w:rPr>
          <w:rFonts w:asciiTheme="minorHAnsi" w:hAnsiTheme="minorHAnsi"/>
          <w:color w:val="000000"/>
          <w:sz w:val="22"/>
          <w:szCs w:val="22"/>
        </w:rPr>
      </w:pPr>
      <w:r w:rsidRPr="002444B9">
        <w:rPr>
          <w:rFonts w:asciiTheme="minorHAnsi" w:hAnsiTheme="minorHAnsi"/>
          <w:color w:val="000000"/>
          <w:sz w:val="22"/>
          <w:szCs w:val="22"/>
        </w:rPr>
        <w:t>La tabella a doppia entrata riporta la distribuzione congiunta delle due variabili. I dati del campione ci danno, per ogni cella:</w:t>
      </w:r>
    </w:p>
    <w:p w:rsidR="002444B9" w:rsidRPr="002444B9" w:rsidRDefault="002444B9" w:rsidP="002444B9">
      <w:pPr>
        <w:numPr>
          <w:ilvl w:val="0"/>
          <w:numId w:val="110"/>
        </w:numPr>
        <w:spacing w:before="100" w:after="100" w:line="240" w:lineRule="auto"/>
        <w:jc w:val="both"/>
        <w:rPr>
          <w:rFonts w:cs="Times New Roman"/>
          <w:color w:val="000000"/>
          <w:lang w:val="it-IT"/>
        </w:rPr>
      </w:pPr>
      <w:r w:rsidRPr="002444B9">
        <w:rPr>
          <w:color w:val="000000"/>
          <w:lang w:val="it-IT"/>
        </w:rPr>
        <w:t>La frequenza osservata O</w:t>
      </w:r>
      <w:r w:rsidRPr="002444B9">
        <w:rPr>
          <w:color w:val="000000"/>
          <w:vertAlign w:val="subscript"/>
          <w:lang w:val="it-IT"/>
        </w:rPr>
        <w:t>i</w:t>
      </w:r>
      <w:r w:rsidRPr="002444B9">
        <w:rPr>
          <w:color w:val="000000"/>
          <w:lang w:val="it-IT"/>
        </w:rPr>
        <w:t xml:space="preserve"> ossia il numero di casi che hanno quei dati valori sulle variabili considerate. </w:t>
      </w:r>
    </w:p>
    <w:p w:rsidR="002444B9" w:rsidRPr="002444B9" w:rsidRDefault="002444B9" w:rsidP="002444B9">
      <w:pPr>
        <w:numPr>
          <w:ilvl w:val="0"/>
          <w:numId w:val="110"/>
        </w:numPr>
        <w:spacing w:before="100" w:after="100" w:line="240" w:lineRule="auto"/>
        <w:jc w:val="both"/>
        <w:rPr>
          <w:color w:val="000000"/>
          <w:lang w:val="it-IT"/>
        </w:rPr>
      </w:pPr>
      <w:r w:rsidRPr="002444B9">
        <w:rPr>
          <w:color w:val="000000"/>
          <w:lang w:val="it-IT"/>
        </w:rPr>
        <w:t>La frequenza attesa A</w:t>
      </w:r>
      <w:r w:rsidRPr="002444B9">
        <w:rPr>
          <w:color w:val="000000"/>
          <w:vertAlign w:val="subscript"/>
          <w:lang w:val="it-IT"/>
        </w:rPr>
        <w:t>i</w:t>
      </w:r>
      <w:r w:rsidRPr="002444B9">
        <w:rPr>
          <w:color w:val="000000"/>
          <w:lang w:val="it-IT"/>
        </w:rPr>
        <w:t xml:space="preserve">,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 </w:t>
      </w:r>
      <w:r w:rsidRPr="002444B9">
        <w:rPr>
          <w:color w:val="000000"/>
          <w:lang w:val="it-IT"/>
        </w:rPr>
        <w:br/>
        <w:t>A</w:t>
      </w:r>
      <w:r w:rsidRPr="002444B9">
        <w:rPr>
          <w:color w:val="000000"/>
          <w:vertAlign w:val="subscript"/>
          <w:lang w:val="it-IT"/>
        </w:rPr>
        <w:t>i</w:t>
      </w:r>
      <w:r w:rsidRPr="002444B9">
        <w:rPr>
          <w:color w:val="000000"/>
          <w:lang w:val="it-IT"/>
        </w:rPr>
        <w:t xml:space="preserve"> : marginale di riga = marginale di colonna : totale dei casi da cui deriva che A</w:t>
      </w:r>
      <w:r w:rsidRPr="002444B9">
        <w:rPr>
          <w:color w:val="000000"/>
          <w:vertAlign w:val="subscript"/>
          <w:lang w:val="it-IT"/>
        </w:rPr>
        <w:t xml:space="preserve">i </w:t>
      </w:r>
      <w:r w:rsidRPr="002444B9">
        <w:rPr>
          <w:color w:val="000000"/>
          <w:lang w:val="it-IT"/>
        </w:rPr>
        <w:t>= (marginale di riga * marginale di colonna)/numero di casi</w:t>
      </w:r>
      <w:r w:rsidRPr="002444B9">
        <w:rPr>
          <w:color w:val="000000"/>
          <w:lang w:val="it-IT"/>
        </w:rPr>
        <w:br/>
        <w:t xml:space="preserve">Ovviamente quanto più le frequenze osservate si discostano dalle frequenze attese tanto più è probabile che vi sia attrazione tra le singole modalità delle due variabili e quindi vi sia una relazione tra le variabili stesse. Questo indice non va utilizzato se la frequenza attesa è inferiore a 1, dato che il valore diventa artificialmente alto perché il denominatore è inferiore a 1. </w:t>
      </w:r>
    </w:p>
    <w:p w:rsidR="005A755C" w:rsidRPr="00B10DB6" w:rsidRDefault="005A755C" w:rsidP="005A755C">
      <w:pPr>
        <w:spacing w:before="100" w:beforeAutospacing="1" w:after="100" w:afterAutospacing="1" w:line="240" w:lineRule="auto"/>
        <w:rPr>
          <w:rFonts w:eastAsia="Times New Roman" w:cs="Times New Roman"/>
          <w:sz w:val="20"/>
          <w:szCs w:val="20"/>
          <w:lang w:eastAsia="it-IT"/>
        </w:rPr>
      </w:pPr>
      <w:r w:rsidRPr="00B10DB6">
        <w:rPr>
          <w:rFonts w:eastAsia="Times New Roman" w:cs="Times New Roman"/>
          <w:b/>
          <w:bCs/>
          <w:sz w:val="20"/>
          <w:szCs w:val="20"/>
          <w:lang w:eastAsia="it-IT"/>
        </w:rPr>
        <w:t>Analisi monovariata</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w:t>
      </w:r>
      <w:r w:rsidRPr="00A61B23">
        <w:rPr>
          <w:rFonts w:eastAsia="Times New Roman" w:cs="Times New Roman"/>
          <w:sz w:val="18"/>
          <w:szCs w:val="18"/>
          <w:lang w:eastAsia="it-IT"/>
        </w:rPr>
        <w:t>La differenza interquartilica Q3-Q1 vale 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02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DB4E31F" wp14:editId="6F79C5B2">
                  <wp:extent cx="694690" cy="96520"/>
                  <wp:effectExtent l="0" t="0" r="0" b="0"/>
                  <wp:docPr id="4" name="Picture 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9469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C029961" wp14:editId="7AC2F454">
                  <wp:extent cx="1213485" cy="96520"/>
                  <wp:effectExtent l="0" t="0" r="5715" b="0"/>
                  <wp:docPr id="3" name="Picture 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1348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v01:</w:t>
      </w:r>
    </w:p>
    <w:p w:rsidR="005A755C" w:rsidRPr="005A755C" w:rsidRDefault="005A755C" w:rsidP="00C33477">
      <w:pPr>
        <w:numPr>
          <w:ilvl w:val="0"/>
          <w:numId w:val="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A61B23" w:rsidRDefault="005A755C" w:rsidP="00C33477">
      <w:pPr>
        <w:numPr>
          <w:ilvl w:val="0"/>
          <w:numId w:val="9"/>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lastRenderedPageBreak/>
        <w:t xml:space="preserve">Media </w:t>
      </w:r>
      <w:r w:rsidRPr="00A61B23">
        <w:rPr>
          <w:rFonts w:eastAsia="Times New Roman" w:cs="Times New Roman"/>
          <w:noProof/>
          <w:sz w:val="18"/>
          <w:szCs w:val="18"/>
          <w:lang w:val="it-IT" w:eastAsia="it-IT"/>
        </w:rPr>
        <w:drawing>
          <wp:inline distT="0" distB="0" distL="0" distR="0" wp14:anchorId="2B6CECE5" wp14:editId="0CC8C71D">
            <wp:extent cx="536575" cy="448310"/>
            <wp:effectExtent l="0" t="0" r="0" b="8890"/>
            <wp:docPr id="5" name="Picture 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1.63</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v01:</w:t>
      </w:r>
    </w:p>
    <w:p w:rsidR="005A755C" w:rsidRPr="00A61B23" w:rsidRDefault="005A755C" w:rsidP="00C33477">
      <w:pPr>
        <w:numPr>
          <w:ilvl w:val="0"/>
          <w:numId w:val="10"/>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1</w:t>
      </w:r>
    </w:p>
    <w:p w:rsidR="005A755C" w:rsidRPr="005A755C" w:rsidRDefault="005A755C" w:rsidP="00C33477">
      <w:pPr>
        <w:numPr>
          <w:ilvl w:val="0"/>
          <w:numId w:val="1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1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2486144" wp14:editId="3DC8563B">
            <wp:extent cx="932180" cy="466090"/>
            <wp:effectExtent l="0" t="0" r="1270" b="0"/>
            <wp:docPr id="7" name="Picture 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0.48</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1"/>
        <w:gridCol w:w="214"/>
        <w:gridCol w:w="214"/>
        <w:gridCol w:w="214"/>
        <w:gridCol w:w="214"/>
        <w:gridCol w:w="214"/>
        <w:gridCol w:w="214"/>
        <w:gridCol w:w="214"/>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13"/>
        <w:gridCol w:w="289"/>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23. Il primo quartile Q1 (punto che lascia alla sua sinistra il 25 percento dei casi) vale 22. Il terzo quartile Q3 (punto che lascia alla sua sinistra il 75 percento dei casi) vale 25. </w:t>
      </w:r>
      <w:r w:rsidRPr="00A61B23">
        <w:rPr>
          <w:rFonts w:eastAsia="Times New Roman" w:cs="Times New Roman"/>
          <w:sz w:val="18"/>
          <w:szCs w:val="18"/>
          <w:lang w:eastAsia="it-IT"/>
        </w:rPr>
        <w:t>La differenza interquartilica Q3-Q1 vale 3.</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531"/>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C93AC69" wp14:editId="6849F85B">
                  <wp:extent cx="43815" cy="96520"/>
                  <wp:effectExtent l="0" t="0" r="0" b="0"/>
                  <wp:docPr id="23" name="Picture 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EA11F88" wp14:editId="56436C90">
                  <wp:extent cx="228600" cy="96520"/>
                  <wp:effectExtent l="0" t="0" r="0" b="0"/>
                  <wp:docPr id="22" name="Picture 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860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8ABBCA9" wp14:editId="6F71A164">
                  <wp:extent cx="43815" cy="96520"/>
                  <wp:effectExtent l="0" t="0" r="0" b="0"/>
                  <wp:docPr id="21" name="Picture 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BE0E0AC" wp14:editId="6D17E8DE">
                  <wp:extent cx="43815" cy="96520"/>
                  <wp:effectExtent l="0" t="0" r="0" b="0"/>
                  <wp:docPr id="20" name="Picture 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5C3CA0F" wp14:editId="632B7152">
                  <wp:extent cx="96520" cy="96520"/>
                  <wp:effectExtent l="0" t="0" r="0" b="0"/>
                  <wp:docPr id="19" name="Picture 1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D813239" wp14:editId="50707F7C">
                  <wp:extent cx="228600" cy="96520"/>
                  <wp:effectExtent l="0" t="0" r="0" b="0"/>
                  <wp:docPr id="18" name="Picture 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860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ED61D2E" wp14:editId="572A636C">
                  <wp:extent cx="325120" cy="96520"/>
                  <wp:effectExtent l="0" t="0" r="0" b="0"/>
                  <wp:docPr id="17" name="Picture 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1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94FF92B" wp14:editId="1C16D49E">
                  <wp:extent cx="228600" cy="96520"/>
                  <wp:effectExtent l="0" t="0" r="0" b="0"/>
                  <wp:docPr id="16" name="Picture 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2860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E048D7E" wp14:editId="2FB4E6FA">
                  <wp:extent cx="193675" cy="96520"/>
                  <wp:effectExtent l="0" t="0" r="0" b="0"/>
                  <wp:docPr id="15" name="Picture 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367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8C6B3F5" wp14:editId="59F29ECF">
                  <wp:extent cx="96520" cy="96520"/>
                  <wp:effectExtent l="0" t="0" r="0" b="0"/>
                  <wp:docPr id="14" name="Picture 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B91FE76" wp14:editId="2ADC015C">
                  <wp:extent cx="96520" cy="96520"/>
                  <wp:effectExtent l="0" t="0" r="0" b="0"/>
                  <wp:docPr id="13" name="Picture 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0FBF883" wp14:editId="1D79923C">
                  <wp:extent cx="43815" cy="96520"/>
                  <wp:effectExtent l="0" t="0" r="0" b="0"/>
                  <wp:docPr id="12" name="Picture 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954EFD7" wp14:editId="6A81D9DA">
                  <wp:extent cx="43815" cy="96520"/>
                  <wp:effectExtent l="0" t="0" r="0" b="0"/>
                  <wp:docPr id="11" name="Picture 1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355168A" wp14:editId="024E987C">
                  <wp:extent cx="43815" cy="96520"/>
                  <wp:effectExtent l="0" t="0" r="0" b="0"/>
                  <wp:docPr id="10" name="Picture 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51E317F" wp14:editId="625DB7D1">
                  <wp:extent cx="43815" cy="96520"/>
                  <wp:effectExtent l="0" t="0" r="0" b="0"/>
                  <wp:docPr id="9" name="Picture 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6234552" wp14:editId="6227135C">
                  <wp:extent cx="43815" cy="96520"/>
                  <wp:effectExtent l="0" t="0" r="0" b="0"/>
                  <wp:docPr id="8" name="Picture 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6F52771" wp14:editId="45F6FC35">
                  <wp:extent cx="43815" cy="96520"/>
                  <wp:effectExtent l="0" t="0" r="0" b="0"/>
                  <wp:docPr id="24" name="Picture 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v02:</w:t>
      </w:r>
    </w:p>
    <w:p w:rsidR="005A755C" w:rsidRPr="005A755C" w:rsidRDefault="005A755C" w:rsidP="00C33477">
      <w:pPr>
        <w:numPr>
          <w:ilvl w:val="0"/>
          <w:numId w:val="1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23</w:t>
      </w:r>
    </w:p>
    <w:p w:rsidR="005A755C" w:rsidRPr="005A755C" w:rsidRDefault="005A755C" w:rsidP="00C33477">
      <w:pPr>
        <w:numPr>
          <w:ilvl w:val="0"/>
          <w:numId w:val="1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23</w:t>
      </w:r>
    </w:p>
    <w:p w:rsidR="005A755C" w:rsidRPr="00A61B23" w:rsidRDefault="005A755C" w:rsidP="00C33477">
      <w:pPr>
        <w:numPr>
          <w:ilvl w:val="0"/>
          <w:numId w:val="11"/>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E418593" wp14:editId="42AE2A60">
            <wp:extent cx="536575" cy="448310"/>
            <wp:effectExtent l="0" t="0" r="0" b="8890"/>
            <wp:docPr id="25" name="Picture 2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23.22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v02:</w:t>
      </w:r>
    </w:p>
    <w:p w:rsidR="005A755C" w:rsidRPr="00A61B23" w:rsidRDefault="005A755C" w:rsidP="00C33477">
      <w:pPr>
        <w:numPr>
          <w:ilvl w:val="0"/>
          <w:numId w:val="12"/>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24</w:t>
      </w:r>
    </w:p>
    <w:p w:rsidR="005A755C" w:rsidRPr="005A755C" w:rsidRDefault="005A755C" w:rsidP="00C33477">
      <w:pPr>
        <w:numPr>
          <w:ilvl w:val="0"/>
          <w:numId w:val="1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3</w:t>
      </w:r>
    </w:p>
    <w:p w:rsidR="005A755C" w:rsidRPr="005A755C" w:rsidRDefault="005A755C" w:rsidP="00C33477">
      <w:pPr>
        <w:numPr>
          <w:ilvl w:val="0"/>
          <w:numId w:val="1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37B88F3A" wp14:editId="3E5B8015">
            <wp:extent cx="932180" cy="466090"/>
            <wp:effectExtent l="0" t="0" r="1270" b="0"/>
            <wp:docPr id="26" name="Picture 2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4.68</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2"/>
        <w:gridCol w:w="280"/>
        <w:gridCol w:w="363"/>
        <w:gridCol w:w="241"/>
        <w:gridCol w:w="353"/>
        <w:gridCol w:w="230"/>
        <w:gridCol w:w="219"/>
        <w:gridCol w:w="275"/>
        <w:gridCol w:w="276"/>
        <w:gridCol w:w="185"/>
        <w:gridCol w:w="288"/>
        <w:gridCol w:w="181"/>
        <w:gridCol w:w="197"/>
        <w:gridCol w:w="240"/>
        <w:gridCol w:w="172"/>
        <w:gridCol w:w="204"/>
        <w:gridCol w:w="270"/>
        <w:gridCol w:w="232"/>
        <w:gridCol w:w="192"/>
        <w:gridCol w:w="230"/>
        <w:gridCol w:w="185"/>
        <w:gridCol w:w="185"/>
        <w:gridCol w:w="185"/>
        <w:gridCol w:w="185"/>
        <w:gridCol w:w="185"/>
        <w:gridCol w:w="185"/>
        <w:gridCol w:w="185"/>
        <w:gridCol w:w="185"/>
        <w:gridCol w:w="185"/>
        <w:gridCol w:w="185"/>
        <w:gridCol w:w="185"/>
        <w:gridCol w:w="185"/>
        <w:gridCol w:w="213"/>
        <w:gridCol w:w="224"/>
        <w:gridCol w:w="197"/>
        <w:gridCol w:w="243"/>
        <w:gridCol w:w="243"/>
        <w:gridCol w:w="243"/>
        <w:gridCol w:w="243"/>
        <w:gridCol w:w="243"/>
        <w:gridCol w:w="243"/>
        <w:gridCol w:w="165"/>
        <w:gridCol w:w="163"/>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avigliana(to)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borgomanero(no)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canale d'alba(cn)</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casamassima(ba)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chiusa di pesio(cn)</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chivasso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collegno(to)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collegno(to)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cuneo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forno canavese(to)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la loggia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novara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rivalta di torino(to)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roma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salerno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saluggia(to)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san giusto canavese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san mauro t.se (to)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terruggia (al)</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val susa(to)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verbania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verona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villar dora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torino. Il primo quartile Q1 (punto che lascia alla sua sinistra il 25 percento dei casi) vale la loggia (to). Il terzo quartile Q3 (punto che lascia alla sua sinistra il 75 percento dei casi) vale torino. </w:t>
      </w:r>
      <w:r w:rsidRPr="00A61B23">
        <w:rPr>
          <w:rFonts w:eastAsia="Times New Roman" w:cs="Times New Roman"/>
          <w:sz w:val="18"/>
          <w:szCs w:val="18"/>
          <w:lang w:eastAsia="it-IT"/>
        </w:rPr>
        <w:t>La differenza interquartilica Q3-Q1 vale NaN.</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1"/>
        <w:gridCol w:w="856"/>
        <w:gridCol w:w="968"/>
        <w:gridCol w:w="856"/>
        <w:gridCol w:w="968"/>
        <w:gridCol w:w="1531"/>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r>
            <w:r w:rsidRPr="00A61B23">
              <w:rPr>
                <w:rFonts w:eastAsia="Times New Roman" w:cs="Times New Roman"/>
                <w:sz w:val="18"/>
                <w:szCs w:val="18"/>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lastRenderedPageBreak/>
              <w:t>Percentuale</w:t>
            </w:r>
            <w:r w:rsidRPr="00A61B23">
              <w:rPr>
                <w:rFonts w:eastAsia="Times New Roman" w:cs="Times New Roman"/>
                <w:sz w:val="18"/>
                <w:szCs w:val="18"/>
                <w:lang w:eastAsia="it-IT"/>
              </w:rPr>
              <w:br/>
            </w:r>
            <w:r w:rsidRPr="00A61B23">
              <w:rPr>
                <w:rFonts w:eastAsia="Times New Roman" w:cs="Times New Roman"/>
                <w:sz w:val="18"/>
                <w:szCs w:val="18"/>
                <w:lang w:eastAsia="it-IT"/>
              </w:rPr>
              <w:lastRenderedPageBreak/>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lastRenderedPageBreak/>
              <w:t>Frequenza</w:t>
            </w:r>
            <w:r w:rsidRPr="00A61B23">
              <w:rPr>
                <w:rFonts w:eastAsia="Times New Roman" w:cs="Times New Roman"/>
                <w:sz w:val="18"/>
                <w:szCs w:val="18"/>
                <w:lang w:eastAsia="it-IT"/>
              </w:rPr>
              <w:br/>
            </w:r>
            <w:r w:rsidRPr="00A61B23">
              <w:rPr>
                <w:rFonts w:eastAsia="Times New Roman" w:cs="Times New Roman"/>
                <w:sz w:val="18"/>
                <w:szCs w:val="18"/>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lastRenderedPageBreak/>
              <w:t>Percentuale</w:t>
            </w:r>
            <w:r w:rsidRPr="00A61B23">
              <w:rPr>
                <w:rFonts w:eastAsia="Times New Roman" w:cs="Times New Roman"/>
                <w:sz w:val="18"/>
                <w:szCs w:val="18"/>
                <w:lang w:eastAsia="it-IT"/>
              </w:rPr>
              <w:br/>
            </w:r>
            <w:r w:rsidRPr="00A61B23">
              <w:rPr>
                <w:rFonts w:eastAsia="Times New Roman" w:cs="Times New Roman"/>
                <w:sz w:val="18"/>
                <w:szCs w:val="18"/>
                <w:lang w:eastAsia="it-IT"/>
              </w:rPr>
              <w:lastRenderedPageBreak/>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 xml:space="preserve">Diagramma a barre </w:t>
            </w:r>
            <w:r w:rsidRPr="005A755C">
              <w:rPr>
                <w:rFonts w:eastAsia="Times New Roman" w:cs="Times New Roman"/>
                <w:sz w:val="18"/>
                <w:szCs w:val="18"/>
                <w:lang w:val="it-IT" w:eastAsia="it-IT"/>
              </w:rPr>
              <w:br/>
            </w:r>
            <w:r w:rsidRPr="005A755C">
              <w:rPr>
                <w:rFonts w:eastAsia="Times New Roman" w:cs="Times New Roman"/>
                <w:sz w:val="18"/>
                <w:szCs w:val="18"/>
                <w:lang w:val="it-IT" w:eastAsia="it-IT"/>
              </w:rPr>
              <w:lastRenderedPageBreak/>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lastRenderedPageBreak/>
              <w:t>avigliana(to)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6F33417" wp14:editId="0B221659">
                  <wp:extent cx="43815" cy="96520"/>
                  <wp:effectExtent l="0" t="0" r="0" b="0"/>
                  <wp:docPr id="49" name="Picture 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borgomanero(no)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165939E" wp14:editId="70DCFD12">
                  <wp:extent cx="43815" cy="96520"/>
                  <wp:effectExtent l="0" t="0" r="0" b="0"/>
                  <wp:docPr id="48" name="Picture 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canale d'alba(cn)</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00EE3C2" wp14:editId="36447EE4">
                  <wp:extent cx="43815" cy="96520"/>
                  <wp:effectExtent l="0" t="0" r="0" b="0"/>
                  <wp:docPr id="47" name="Picture 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casamassima(ba)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6F32ADF" wp14:editId="19C09A56">
                  <wp:extent cx="43815" cy="96520"/>
                  <wp:effectExtent l="0" t="0" r="0" b="0"/>
                  <wp:docPr id="46" name="Picture 4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chiusa di pesio(cn)</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B57372B" wp14:editId="7BEC2018">
                  <wp:extent cx="43815" cy="96520"/>
                  <wp:effectExtent l="0" t="0" r="0" b="0"/>
                  <wp:docPr id="45" name="Picture 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chivasso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E7A8C75" wp14:editId="7E6B32BA">
                  <wp:extent cx="43815" cy="96520"/>
                  <wp:effectExtent l="0" t="0" r="0" b="0"/>
                  <wp:docPr id="44" name="Picture 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collegno(to)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3A88FA0" wp14:editId="549AC730">
                  <wp:extent cx="96520" cy="96520"/>
                  <wp:effectExtent l="0" t="0" r="0" b="0"/>
                  <wp:docPr id="43" name="Picture 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C</w:t>
            </w:r>
            <w:r w:rsidR="005A755C" w:rsidRPr="00A61B23">
              <w:rPr>
                <w:rFonts w:eastAsia="Times New Roman" w:cs="Times New Roman"/>
                <w:b/>
                <w:bCs/>
                <w:sz w:val="18"/>
                <w:szCs w:val="18"/>
                <w:lang w:eastAsia="it-IT"/>
              </w:rPr>
              <w:t>uneo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937FF29" wp14:editId="144488DC">
                  <wp:extent cx="43815" cy="96520"/>
                  <wp:effectExtent l="0" t="0" r="0" b="0"/>
                  <wp:docPr id="42" name="Picture 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forno canavese(to)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B8D16C7" wp14:editId="6EAFBFA2">
                  <wp:extent cx="43815" cy="96520"/>
                  <wp:effectExtent l="0" t="0" r="0" b="0"/>
                  <wp:docPr id="41" name="Picture 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la loggia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73D2DC8" wp14:editId="31124C3D">
                  <wp:extent cx="43815" cy="96520"/>
                  <wp:effectExtent l="0" t="0" r="0" b="0"/>
                  <wp:docPr id="40" name="Picture 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Pr>
                <w:rFonts w:eastAsia="Times New Roman" w:cs="Times New Roman"/>
                <w:b/>
                <w:bCs/>
                <w:sz w:val="18"/>
                <w:szCs w:val="18"/>
                <w:lang w:eastAsia="it-IT"/>
              </w:rPr>
              <w:t>Novara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FD3B485" wp14:editId="37C11FB8">
                  <wp:extent cx="43815" cy="96520"/>
                  <wp:effectExtent l="0" t="0" r="0" b="0"/>
                  <wp:docPr id="39" name="Picture 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rivalta di torino(to)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2024627" wp14:editId="5C4A4A57">
                  <wp:extent cx="43815" cy="96520"/>
                  <wp:effectExtent l="0" t="0" r="0" b="0"/>
                  <wp:docPr id="38" name="Picture 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R</w:t>
            </w:r>
            <w:r w:rsidR="005A755C" w:rsidRPr="00A61B23">
              <w:rPr>
                <w:rFonts w:eastAsia="Times New Roman" w:cs="Times New Roman"/>
                <w:b/>
                <w:bCs/>
                <w:sz w:val="18"/>
                <w:szCs w:val="18"/>
                <w:lang w:eastAsia="it-IT"/>
              </w:rPr>
              <w:t>oma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763C175" wp14:editId="39016E43">
                  <wp:extent cx="43815" cy="96520"/>
                  <wp:effectExtent l="0" t="0" r="0" b="0"/>
                  <wp:docPr id="37" name="Picture 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S</w:t>
            </w:r>
            <w:r w:rsidR="005A755C" w:rsidRPr="00A61B23">
              <w:rPr>
                <w:rFonts w:eastAsia="Times New Roman" w:cs="Times New Roman"/>
                <w:b/>
                <w:bCs/>
                <w:sz w:val="18"/>
                <w:szCs w:val="18"/>
                <w:lang w:eastAsia="it-IT"/>
              </w:rPr>
              <w:t>alerno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64970DD" wp14:editId="0A7BA641">
                  <wp:extent cx="43815" cy="96520"/>
                  <wp:effectExtent l="0" t="0" r="0" b="0"/>
                  <wp:docPr id="36" name="Picture 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saluggia(to)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DB80FAE" wp14:editId="293E544A">
                  <wp:extent cx="43815" cy="96520"/>
                  <wp:effectExtent l="0" t="0" r="0" b="0"/>
                  <wp:docPr id="35" name="Picture 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san giusto canavese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5DC3658" wp14:editId="6C1D8C62">
                  <wp:extent cx="43815" cy="96520"/>
                  <wp:effectExtent l="0" t="0" r="0" b="0"/>
                  <wp:docPr id="34" name="Picture 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 xml:space="preserve">san mauro t.se (to)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56E6BC2" wp14:editId="7828967D">
                  <wp:extent cx="43815" cy="96520"/>
                  <wp:effectExtent l="0" t="0" r="0" b="0"/>
                  <wp:docPr id="33" name="Picture 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terruggia (al)</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93796B4" wp14:editId="549D4F6E">
                  <wp:extent cx="43815" cy="96520"/>
                  <wp:effectExtent l="0" t="0" r="0" b="0"/>
                  <wp:docPr id="32" name="Picture 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T</w:t>
            </w:r>
            <w:r w:rsidR="005A755C" w:rsidRPr="00A61B23">
              <w:rPr>
                <w:rFonts w:eastAsia="Times New Roman" w:cs="Times New Roman"/>
                <w:b/>
                <w:bCs/>
                <w:sz w:val="18"/>
                <w:szCs w:val="18"/>
                <w:lang w:eastAsia="it-IT"/>
              </w:rPr>
              <w:t>orino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B521761" wp14:editId="1757DB14">
                  <wp:extent cx="562610" cy="96520"/>
                  <wp:effectExtent l="0" t="0" r="8890" b="0"/>
                  <wp:docPr id="31" name="Picture 3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261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val susa(to)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01CEC9D" wp14:editId="40ADEC05">
                  <wp:extent cx="43815" cy="96520"/>
                  <wp:effectExtent l="0" t="0" r="0" b="0"/>
                  <wp:docPr id="30" name="Picture 3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V</w:t>
            </w:r>
            <w:r w:rsidR="005A755C" w:rsidRPr="00A61B23">
              <w:rPr>
                <w:rFonts w:eastAsia="Times New Roman" w:cs="Times New Roman"/>
                <w:b/>
                <w:bCs/>
                <w:sz w:val="18"/>
                <w:szCs w:val="18"/>
                <w:lang w:eastAsia="it-IT"/>
              </w:rPr>
              <w:t>erbania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994EC18" wp14:editId="1132481D">
                  <wp:extent cx="43815" cy="96520"/>
                  <wp:effectExtent l="0" t="0" r="0" b="0"/>
                  <wp:docPr id="29" name="Picture 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DE5433" w:rsidP="005A755C">
            <w:pPr>
              <w:spacing w:after="0" w:line="240" w:lineRule="auto"/>
              <w:rPr>
                <w:rFonts w:eastAsia="Times New Roman" w:cs="Times New Roman"/>
                <w:sz w:val="18"/>
                <w:szCs w:val="18"/>
                <w:lang w:eastAsia="it-IT"/>
              </w:rPr>
            </w:pPr>
            <w:r>
              <w:rPr>
                <w:rFonts w:eastAsia="Times New Roman" w:cs="Times New Roman"/>
                <w:b/>
                <w:bCs/>
                <w:sz w:val="18"/>
                <w:szCs w:val="18"/>
                <w:lang w:eastAsia="it-IT"/>
              </w:rPr>
              <w:t>Verona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A57CD6C" wp14:editId="6570569D">
                  <wp:extent cx="43815" cy="96520"/>
                  <wp:effectExtent l="0" t="0" r="0" b="0"/>
                  <wp:docPr id="28" name="Picture 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verrua savoia(to)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AAEF7A1" wp14:editId="255EDC38">
                  <wp:extent cx="281305" cy="96520"/>
                  <wp:effectExtent l="0" t="0" r="4445" b="0"/>
                  <wp:docPr id="27" name="Picture 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130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villar dora (to)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848A8EB" wp14:editId="6684FFCF">
                  <wp:extent cx="43815" cy="96520"/>
                  <wp:effectExtent l="0" t="0" r="0" b="0"/>
                  <wp:docPr id="50" name="Picture 5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v03:</w:t>
      </w:r>
    </w:p>
    <w:p w:rsidR="005A755C" w:rsidRPr="005A755C" w:rsidRDefault="005A755C" w:rsidP="00C33477">
      <w:pPr>
        <w:numPr>
          <w:ilvl w:val="0"/>
          <w:numId w:val="1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torino</w:t>
      </w:r>
    </w:p>
    <w:p w:rsidR="005A755C" w:rsidRPr="005A755C" w:rsidRDefault="005A755C" w:rsidP="00C33477">
      <w:pPr>
        <w:numPr>
          <w:ilvl w:val="0"/>
          <w:numId w:val="1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torino</w:t>
      </w:r>
    </w:p>
    <w:p w:rsidR="005A755C" w:rsidRPr="00A61B23" w:rsidRDefault="005A755C" w:rsidP="00C33477">
      <w:pPr>
        <w:numPr>
          <w:ilvl w:val="0"/>
          <w:numId w:val="13"/>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42D3C2F" wp14:editId="466A9929">
            <wp:extent cx="536575" cy="448310"/>
            <wp:effectExtent l="0" t="0" r="0" b="8890"/>
            <wp:docPr id="51" name="Picture 5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NaN</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v03:</w:t>
      </w:r>
    </w:p>
    <w:p w:rsidR="005A755C" w:rsidRPr="00A61B23" w:rsidRDefault="005A755C" w:rsidP="00C33477">
      <w:pPr>
        <w:numPr>
          <w:ilvl w:val="0"/>
          <w:numId w:val="14"/>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NaN</w:t>
      </w:r>
    </w:p>
    <w:p w:rsidR="005A755C" w:rsidRPr="005A755C" w:rsidRDefault="005A755C" w:rsidP="00C33477">
      <w:pPr>
        <w:numPr>
          <w:ilvl w:val="0"/>
          <w:numId w:val="1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NaN</w:t>
      </w:r>
    </w:p>
    <w:p w:rsidR="005A755C" w:rsidRPr="005A755C" w:rsidRDefault="005A755C" w:rsidP="00C33477">
      <w:pPr>
        <w:numPr>
          <w:ilvl w:val="0"/>
          <w:numId w:val="1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DEB3497" wp14:editId="734D7A91">
            <wp:extent cx="932180" cy="466090"/>
            <wp:effectExtent l="0" t="0" r="1270" b="0"/>
            <wp:docPr id="52" name="Picture 5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NaN</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lastRenderedPageBreak/>
        <w:t>Variabile v04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w:t>
      </w:r>
      <w:r w:rsidRPr="00A61B23">
        <w:rPr>
          <w:rFonts w:eastAsia="Times New Roman" w:cs="Times New Roman"/>
          <w:sz w:val="18"/>
          <w:szCs w:val="18"/>
          <w:lang w:eastAsia="it-IT"/>
        </w:rPr>
        <w:t>La differenza interquartilica Q3-Q1 vale 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0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r>
            <w:r w:rsidR="001C4483">
              <w:rPr>
                <w:rFonts w:eastAsia="Times New Roman" w:cs="Times New Roman"/>
                <w:sz w:val="18"/>
                <w:szCs w:val="18"/>
                <w:lang w:eastAsia="it-IT"/>
              </w:rPr>
              <w:t>cumulate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A3F02CC" wp14:editId="0E5B4340">
                  <wp:extent cx="1257300" cy="96520"/>
                  <wp:effectExtent l="0" t="0" r="0" b="0"/>
                  <wp:docPr id="55" name="Picture 5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5730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1C0A547" wp14:editId="46915216">
                  <wp:extent cx="562610" cy="96520"/>
                  <wp:effectExtent l="0" t="0" r="8890" b="0"/>
                  <wp:docPr id="54" name="Picture 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261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6EA0755" wp14:editId="6B2838A5">
                  <wp:extent cx="43815" cy="96520"/>
                  <wp:effectExtent l="0" t="0" r="0" b="0"/>
                  <wp:docPr id="53" name="Picture 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9E84691" wp14:editId="6EE81159">
                  <wp:extent cx="43815" cy="96520"/>
                  <wp:effectExtent l="0" t="0" r="0" b="0"/>
                  <wp:docPr id="56" name="Picture 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v04:</w:t>
      </w:r>
    </w:p>
    <w:p w:rsidR="005A755C" w:rsidRPr="005A755C" w:rsidRDefault="005A755C" w:rsidP="00C33477">
      <w:pPr>
        <w:numPr>
          <w:ilvl w:val="0"/>
          <w:numId w:val="1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1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A61B23" w:rsidRDefault="005A755C" w:rsidP="00C33477">
      <w:pPr>
        <w:numPr>
          <w:ilvl w:val="0"/>
          <w:numId w:val="15"/>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06777D6B" wp14:editId="31132426">
            <wp:extent cx="536575" cy="448310"/>
            <wp:effectExtent l="0" t="0" r="0" b="8890"/>
            <wp:docPr id="57" name="Picture 5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v04:</w:t>
      </w:r>
    </w:p>
    <w:p w:rsidR="005A755C" w:rsidRPr="00A61B23" w:rsidRDefault="005A755C" w:rsidP="00C33477">
      <w:pPr>
        <w:numPr>
          <w:ilvl w:val="0"/>
          <w:numId w:val="16"/>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3</w:t>
      </w:r>
    </w:p>
    <w:p w:rsidR="005A755C" w:rsidRPr="005A755C" w:rsidRDefault="005A755C" w:rsidP="00C33477">
      <w:pPr>
        <w:numPr>
          <w:ilvl w:val="0"/>
          <w:numId w:val="1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1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09CB5E6" wp14:editId="26FB09DB">
            <wp:extent cx="932180" cy="466090"/>
            <wp:effectExtent l="0" t="0" r="1270" b="0"/>
            <wp:docPr id="58" name="Picture 5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0.66</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957"/>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D311E11" wp14:editId="705B61E4">
                  <wp:extent cx="1811020" cy="96520"/>
                  <wp:effectExtent l="0" t="0" r="0" b="0"/>
                  <wp:docPr id="59" name="Picture 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110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81B739B" wp14:editId="702EB621">
                  <wp:extent cx="96520" cy="96520"/>
                  <wp:effectExtent l="0" t="0" r="0" b="0"/>
                  <wp:docPr id="60" name="Picture 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v05:</w:t>
      </w:r>
    </w:p>
    <w:p w:rsidR="005A755C" w:rsidRPr="005A755C" w:rsidRDefault="005A755C" w:rsidP="00C33477">
      <w:pPr>
        <w:numPr>
          <w:ilvl w:val="0"/>
          <w:numId w:val="1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1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A61B23" w:rsidRDefault="005A755C" w:rsidP="00C33477">
      <w:pPr>
        <w:numPr>
          <w:ilvl w:val="0"/>
          <w:numId w:val="17"/>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5AC1D1EA" wp14:editId="589EE5EF">
            <wp:extent cx="536575" cy="448310"/>
            <wp:effectExtent l="0" t="0" r="0" b="8890"/>
            <wp:docPr id="61" name="Picture 6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1.05</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v05:</w:t>
      </w:r>
    </w:p>
    <w:p w:rsidR="005A755C" w:rsidRPr="00A61B23" w:rsidRDefault="005A755C" w:rsidP="00C33477">
      <w:pPr>
        <w:numPr>
          <w:ilvl w:val="0"/>
          <w:numId w:val="18"/>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1</w:t>
      </w:r>
    </w:p>
    <w:p w:rsidR="005A755C" w:rsidRPr="005A755C" w:rsidRDefault="005A755C" w:rsidP="00C33477">
      <w:pPr>
        <w:numPr>
          <w:ilvl w:val="0"/>
          <w:numId w:val="1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1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08844750" wp14:editId="55B0897A">
            <wp:extent cx="932180" cy="466090"/>
            <wp:effectExtent l="0" t="0" r="1270" b="0"/>
            <wp:docPr id="62" name="Picture 6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0.22</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597"/>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94FD581" wp14:editId="26BE8657">
                  <wp:extent cx="96520" cy="96520"/>
                  <wp:effectExtent l="0" t="0" r="0" b="0"/>
                  <wp:docPr id="66" name="Picture 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15ACFE5" wp14:editId="43E68824">
                  <wp:extent cx="1582420" cy="96520"/>
                  <wp:effectExtent l="0" t="0" r="0" b="0"/>
                  <wp:docPr id="65" name="Picture 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824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10ACEC1" wp14:editId="46AAC78F">
                  <wp:extent cx="96520" cy="96520"/>
                  <wp:effectExtent l="0" t="0" r="0" b="0"/>
                  <wp:docPr id="64" name="Picture 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502D423" wp14:editId="18911D75">
                  <wp:extent cx="96520" cy="96520"/>
                  <wp:effectExtent l="0" t="0" r="0" b="0"/>
                  <wp:docPr id="63" name="Picture 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F606664" wp14:editId="4044DEEC">
                  <wp:extent cx="43815" cy="96520"/>
                  <wp:effectExtent l="0" t="0" r="0" b="0"/>
                  <wp:docPr id="67" name="Picture 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v06:</w:t>
      </w:r>
    </w:p>
    <w:p w:rsidR="005A755C" w:rsidRPr="005A755C" w:rsidRDefault="005A755C" w:rsidP="00C33477">
      <w:pPr>
        <w:numPr>
          <w:ilvl w:val="0"/>
          <w:numId w:val="1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Moda (categoria con la frequenza più alta) = 1</w:t>
      </w:r>
    </w:p>
    <w:p w:rsidR="005A755C" w:rsidRPr="005A755C" w:rsidRDefault="005A755C" w:rsidP="00C33477">
      <w:pPr>
        <w:numPr>
          <w:ilvl w:val="0"/>
          <w:numId w:val="1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A61B23" w:rsidRDefault="005A755C" w:rsidP="00C33477">
      <w:pPr>
        <w:numPr>
          <w:ilvl w:val="0"/>
          <w:numId w:val="19"/>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5436E151" wp14:editId="586EB59E">
            <wp:extent cx="536575" cy="448310"/>
            <wp:effectExtent l="0" t="0" r="0" b="8890"/>
            <wp:docPr id="68" name="Picture 6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1.17</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v06:</w:t>
      </w:r>
    </w:p>
    <w:p w:rsidR="005A755C" w:rsidRPr="00A61B23" w:rsidRDefault="005A755C" w:rsidP="00C33477">
      <w:pPr>
        <w:numPr>
          <w:ilvl w:val="0"/>
          <w:numId w:val="20"/>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4</w:t>
      </w:r>
    </w:p>
    <w:p w:rsidR="005A755C" w:rsidRPr="005A755C" w:rsidRDefault="005A755C" w:rsidP="00C33477">
      <w:pPr>
        <w:numPr>
          <w:ilvl w:val="0"/>
          <w:numId w:val="2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2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21C21D5" wp14:editId="6C4ACF2E">
            <wp:extent cx="932180" cy="466090"/>
            <wp:effectExtent l="0" t="0" r="1270" b="0"/>
            <wp:docPr id="69" name="Picture 6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0.7</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v06.a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w:t>
      </w:r>
      <w:r w:rsidRPr="00A61B23">
        <w:rPr>
          <w:rFonts w:eastAsia="Times New Roman" w:cs="Times New Roman"/>
          <w:sz w:val="18"/>
          <w:szCs w:val="18"/>
          <w:lang w:eastAsia="it-IT"/>
        </w:rPr>
        <w:t>La differenza interquartilica Q3-Q1 vale 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v06.a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531"/>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3A3BC1C" wp14:editId="1B746E6B">
                  <wp:extent cx="325120" cy="96520"/>
                  <wp:effectExtent l="0" t="0" r="0" b="0"/>
                  <wp:docPr id="72" name="Picture 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1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AD06B41" wp14:editId="38AF7C39">
                  <wp:extent cx="791210" cy="96520"/>
                  <wp:effectExtent l="0" t="0" r="8890" b="0"/>
                  <wp:docPr id="71" name="Picture 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9121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EA1018E" wp14:editId="71C55FB4">
                  <wp:extent cx="650875" cy="96520"/>
                  <wp:effectExtent l="0" t="0" r="0" b="0"/>
                  <wp:docPr id="70" name="Picture 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087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00835DE" wp14:editId="16074CFC">
                  <wp:extent cx="140970" cy="96520"/>
                  <wp:effectExtent l="0" t="0" r="0" b="0"/>
                  <wp:docPr id="73" name="Picture 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v06.a:</w:t>
      </w:r>
    </w:p>
    <w:p w:rsidR="005A755C" w:rsidRPr="005A755C" w:rsidRDefault="005A755C" w:rsidP="00C33477">
      <w:pPr>
        <w:numPr>
          <w:ilvl w:val="0"/>
          <w:numId w:val="2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2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A61B23" w:rsidRDefault="005A755C" w:rsidP="00C33477">
      <w:pPr>
        <w:numPr>
          <w:ilvl w:val="0"/>
          <w:numId w:val="21"/>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662BDCE" wp14:editId="551851B7">
            <wp:extent cx="536575" cy="448310"/>
            <wp:effectExtent l="0" t="0" r="0" b="8890"/>
            <wp:docPr id="74" name="Picture 7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1.32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v06.a:</w:t>
      </w:r>
    </w:p>
    <w:p w:rsidR="005A755C" w:rsidRPr="00A61B23" w:rsidRDefault="005A755C" w:rsidP="00C33477">
      <w:pPr>
        <w:numPr>
          <w:ilvl w:val="0"/>
          <w:numId w:val="22"/>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3</w:t>
      </w:r>
    </w:p>
    <w:p w:rsidR="005A755C" w:rsidRPr="005A755C" w:rsidRDefault="005A755C" w:rsidP="00C33477">
      <w:pPr>
        <w:numPr>
          <w:ilvl w:val="0"/>
          <w:numId w:val="2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2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029C33F" wp14:editId="7D3400FB">
            <wp:extent cx="932180" cy="466090"/>
            <wp:effectExtent l="0" t="0" r="1270" b="0"/>
            <wp:docPr id="75" name="Picture 7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0.84</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v07.01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44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20E2FD7" wp14:editId="154DFCA3">
                  <wp:extent cx="1485900" cy="96520"/>
                  <wp:effectExtent l="0" t="0" r="0" b="0"/>
                  <wp:docPr id="76" name="Picture 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8590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EA9844A" wp14:editId="48451739">
                  <wp:extent cx="422275" cy="96520"/>
                  <wp:effectExtent l="0" t="0" r="0" b="0"/>
                  <wp:docPr id="77" name="Picture 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227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v07.01:</w:t>
      </w:r>
    </w:p>
    <w:p w:rsidR="005A755C" w:rsidRPr="005A755C" w:rsidRDefault="005A755C" w:rsidP="00C33477">
      <w:pPr>
        <w:numPr>
          <w:ilvl w:val="0"/>
          <w:numId w:val="2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2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23"/>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22060DE9" wp14:editId="5D50656E">
            <wp:extent cx="536575" cy="448310"/>
            <wp:effectExtent l="0" t="0" r="0" b="8890"/>
            <wp:docPr id="78" name="Picture 7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0.22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v07.01:</w:t>
      </w:r>
    </w:p>
    <w:p w:rsidR="005A755C" w:rsidRPr="00A61B23" w:rsidRDefault="005A755C" w:rsidP="00C33477">
      <w:pPr>
        <w:numPr>
          <w:ilvl w:val="0"/>
          <w:numId w:val="24"/>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1</w:t>
      </w:r>
    </w:p>
    <w:p w:rsidR="005A755C" w:rsidRPr="005A755C" w:rsidRDefault="005A755C" w:rsidP="00C33477">
      <w:pPr>
        <w:numPr>
          <w:ilvl w:val="0"/>
          <w:numId w:val="2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2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B154BD5" wp14:editId="5B0B17D9">
            <wp:extent cx="932180" cy="466090"/>
            <wp:effectExtent l="0" t="0" r="1270" b="0"/>
            <wp:docPr id="79" name="Picture 7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362"/>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79E3914" wp14:editId="2C006379">
                  <wp:extent cx="1433195" cy="96520"/>
                  <wp:effectExtent l="0" t="0" r="0" b="0"/>
                  <wp:docPr id="80" name="Picture 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3319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F4BD80A" wp14:editId="3BABB0A7">
                  <wp:extent cx="466090" cy="96520"/>
                  <wp:effectExtent l="0" t="0" r="0" b="0"/>
                  <wp:docPr id="81" name="Picture 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609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v07.02:</w:t>
      </w:r>
    </w:p>
    <w:p w:rsidR="005A755C" w:rsidRPr="005A755C" w:rsidRDefault="005A755C" w:rsidP="00C33477">
      <w:pPr>
        <w:numPr>
          <w:ilvl w:val="0"/>
          <w:numId w:val="2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2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25"/>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3CBD372" wp14:editId="2D7B9C53">
            <wp:extent cx="536575" cy="448310"/>
            <wp:effectExtent l="0" t="0" r="0" b="8890"/>
            <wp:docPr id="82" name="Picture 8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0.49</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v07.02:</w:t>
      </w:r>
    </w:p>
    <w:p w:rsidR="005A755C" w:rsidRPr="00A61B23" w:rsidRDefault="005A755C" w:rsidP="00C33477">
      <w:pPr>
        <w:numPr>
          <w:ilvl w:val="0"/>
          <w:numId w:val="26"/>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2</w:t>
      </w:r>
    </w:p>
    <w:p w:rsidR="005A755C" w:rsidRPr="005A755C" w:rsidRDefault="005A755C" w:rsidP="00C33477">
      <w:pPr>
        <w:numPr>
          <w:ilvl w:val="0"/>
          <w:numId w:val="2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2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133CA63" wp14:editId="5AE7F182">
            <wp:extent cx="932180" cy="466090"/>
            <wp:effectExtent l="0" t="0" r="1270" b="0"/>
            <wp:docPr id="83" name="Picture 83"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0.86</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3. Il primo quartile Q1 (punto che lascia alla sua sinistra il 25 percento dei casi) vale 3. Il terzo quartile Q3 (punto che lascia alla sua sinistra il 75 percento dei casi) vale 3.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597"/>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434BA57" wp14:editId="15DD6975">
                  <wp:extent cx="325120" cy="96520"/>
                  <wp:effectExtent l="0" t="0" r="0" b="0"/>
                  <wp:docPr id="84" name="Picture 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1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1FC3177" wp14:editId="73029145">
                  <wp:extent cx="1582420" cy="96520"/>
                  <wp:effectExtent l="0" t="0" r="0" b="0"/>
                  <wp:docPr id="85" name="Picture 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824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Indici di tendenza centrale per la variabile v07.03:</w:t>
      </w:r>
    </w:p>
    <w:p w:rsidR="005A755C" w:rsidRPr="005A755C" w:rsidRDefault="005A755C" w:rsidP="00C33477">
      <w:pPr>
        <w:numPr>
          <w:ilvl w:val="0"/>
          <w:numId w:val="2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3</w:t>
      </w:r>
    </w:p>
    <w:p w:rsidR="005A755C" w:rsidRPr="005A755C" w:rsidRDefault="005A755C" w:rsidP="00C33477">
      <w:pPr>
        <w:numPr>
          <w:ilvl w:val="0"/>
          <w:numId w:val="2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3</w:t>
      </w:r>
    </w:p>
    <w:p w:rsidR="005A755C" w:rsidRPr="00A61B23" w:rsidRDefault="005A755C" w:rsidP="00C33477">
      <w:pPr>
        <w:numPr>
          <w:ilvl w:val="0"/>
          <w:numId w:val="27"/>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151D556" wp14:editId="2B721E88">
            <wp:extent cx="536575" cy="448310"/>
            <wp:effectExtent l="0" t="0" r="0" b="8890"/>
            <wp:docPr id="86" name="Picture 8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2.49</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v07.03:</w:t>
      </w:r>
    </w:p>
    <w:p w:rsidR="005A755C" w:rsidRPr="00A61B23" w:rsidRDefault="005A755C" w:rsidP="00C33477">
      <w:pPr>
        <w:numPr>
          <w:ilvl w:val="0"/>
          <w:numId w:val="28"/>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3</w:t>
      </w:r>
    </w:p>
    <w:p w:rsidR="005A755C" w:rsidRPr="005A755C" w:rsidRDefault="005A755C" w:rsidP="00C33477">
      <w:pPr>
        <w:numPr>
          <w:ilvl w:val="0"/>
          <w:numId w:val="2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2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DC4CBE2" wp14:editId="61CE8939">
            <wp:extent cx="932180" cy="466090"/>
            <wp:effectExtent l="0" t="0" r="1270" b="0"/>
            <wp:docPr id="87" name="Picture 8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1.13</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4. Il primo quartile Q1 (punto che lascia alla sua sinistra il 25 percento dei casi) vale 4. Il terzo quartile Q3 (punto che lascia alla sua sinistra il 75 percento dei casi) vale 4.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44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FA3F0FE" wp14:editId="5F611B16">
                  <wp:extent cx="422275" cy="96520"/>
                  <wp:effectExtent l="0" t="0" r="0" b="0"/>
                  <wp:docPr id="88" name="Picture 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2227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A37BDED" wp14:editId="677DFF38">
                  <wp:extent cx="1485900" cy="96520"/>
                  <wp:effectExtent l="0" t="0" r="0" b="0"/>
                  <wp:docPr id="89" name="Picture 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8590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v07.04:</w:t>
      </w:r>
    </w:p>
    <w:p w:rsidR="005A755C" w:rsidRPr="005A755C" w:rsidRDefault="005A755C" w:rsidP="00C33477">
      <w:pPr>
        <w:numPr>
          <w:ilvl w:val="0"/>
          <w:numId w:val="2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4</w:t>
      </w:r>
    </w:p>
    <w:p w:rsidR="005A755C" w:rsidRPr="005A755C" w:rsidRDefault="005A755C" w:rsidP="00C33477">
      <w:pPr>
        <w:numPr>
          <w:ilvl w:val="0"/>
          <w:numId w:val="2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4</w:t>
      </w:r>
    </w:p>
    <w:p w:rsidR="005A755C" w:rsidRPr="00A61B23" w:rsidRDefault="005A755C" w:rsidP="00C33477">
      <w:pPr>
        <w:numPr>
          <w:ilvl w:val="0"/>
          <w:numId w:val="29"/>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01F1BE2" wp14:editId="747D9613">
            <wp:extent cx="536575" cy="448310"/>
            <wp:effectExtent l="0" t="0" r="0" b="8890"/>
            <wp:docPr id="90" name="Picture 9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3.12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v07.04:</w:t>
      </w:r>
    </w:p>
    <w:p w:rsidR="005A755C" w:rsidRPr="00A61B23" w:rsidRDefault="005A755C" w:rsidP="00C33477">
      <w:pPr>
        <w:numPr>
          <w:ilvl w:val="0"/>
          <w:numId w:val="30"/>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4</w:t>
      </w:r>
    </w:p>
    <w:p w:rsidR="005A755C" w:rsidRPr="005A755C" w:rsidRDefault="005A755C" w:rsidP="00C33477">
      <w:pPr>
        <w:numPr>
          <w:ilvl w:val="0"/>
          <w:numId w:val="3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3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4583FB4" wp14:editId="2890B8A1">
            <wp:extent cx="932180" cy="466090"/>
            <wp:effectExtent l="0" t="0" r="1270" b="0"/>
            <wp:docPr id="91" name="Picture 9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1.66</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5. </w:t>
      </w:r>
      <w:r w:rsidRPr="00A61B23">
        <w:rPr>
          <w:rFonts w:eastAsia="Times New Roman" w:cs="Times New Roman"/>
          <w:sz w:val="18"/>
          <w:szCs w:val="18"/>
          <w:lang w:eastAsia="it-IT"/>
        </w:rPr>
        <w:t>La differenza interquartilica Q3-Q1 vale 5.</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17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A043973" wp14:editId="3F1CD1F6">
                  <wp:extent cx="1310005" cy="96520"/>
                  <wp:effectExtent l="0" t="0" r="4445" b="0"/>
                  <wp:docPr id="92" name="Picture 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000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09C59D9" wp14:editId="192FC44F">
                  <wp:extent cx="598170" cy="96520"/>
                  <wp:effectExtent l="0" t="0" r="0" b="0"/>
                  <wp:docPr id="93" name="Picture 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81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v07.05:</w:t>
      </w:r>
    </w:p>
    <w:p w:rsidR="005A755C" w:rsidRPr="005A755C" w:rsidRDefault="005A755C" w:rsidP="00C33477">
      <w:pPr>
        <w:numPr>
          <w:ilvl w:val="0"/>
          <w:numId w:val="3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3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31"/>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1CE3F372" wp14:editId="6FFF2AB6">
            <wp:extent cx="536575" cy="448310"/>
            <wp:effectExtent l="0" t="0" r="0" b="8890"/>
            <wp:docPr id="94" name="Picture 94"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1.59</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v07.05:</w:t>
      </w:r>
    </w:p>
    <w:p w:rsidR="005A755C" w:rsidRPr="00A61B23" w:rsidRDefault="005A755C" w:rsidP="00C33477">
      <w:pPr>
        <w:numPr>
          <w:ilvl w:val="0"/>
          <w:numId w:val="32"/>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5</w:t>
      </w:r>
    </w:p>
    <w:p w:rsidR="005A755C" w:rsidRPr="005A755C" w:rsidRDefault="005A755C" w:rsidP="00C33477">
      <w:pPr>
        <w:numPr>
          <w:ilvl w:val="0"/>
          <w:numId w:val="3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5</w:t>
      </w:r>
    </w:p>
    <w:p w:rsidR="005A755C" w:rsidRPr="005A755C" w:rsidRDefault="005A755C" w:rsidP="00C33477">
      <w:pPr>
        <w:numPr>
          <w:ilvl w:val="0"/>
          <w:numId w:val="3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4C22AB97" wp14:editId="691D8CCE">
            <wp:extent cx="932180" cy="466090"/>
            <wp:effectExtent l="0" t="0" r="1270" b="0"/>
            <wp:docPr id="95" name="Picture 9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2.33</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6. </w:t>
      </w:r>
      <w:r w:rsidRPr="00A61B23">
        <w:rPr>
          <w:rFonts w:eastAsia="Times New Roman" w:cs="Times New Roman"/>
          <w:sz w:val="18"/>
          <w:szCs w:val="18"/>
          <w:lang w:eastAsia="it-IT"/>
        </w:rPr>
        <w:t>La differenza interquartilica Q3-Q1 vale 6.</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v07.06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29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BB75FC1" wp14:editId="54E15BC2">
                  <wp:extent cx="1389380" cy="96520"/>
                  <wp:effectExtent l="0" t="0" r="1270" b="0"/>
                  <wp:docPr id="96" name="Picture 9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8938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130D522" wp14:editId="396D4F4C">
                  <wp:extent cx="518795" cy="96520"/>
                  <wp:effectExtent l="0" t="0" r="0" b="0"/>
                  <wp:docPr id="97" name="Picture 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1879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v07.06:</w:t>
      </w:r>
    </w:p>
    <w:p w:rsidR="005A755C" w:rsidRPr="005A755C" w:rsidRDefault="005A755C" w:rsidP="00C33477">
      <w:pPr>
        <w:numPr>
          <w:ilvl w:val="0"/>
          <w:numId w:val="3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3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33"/>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EE4FF6C" wp14:editId="3227C0C1">
            <wp:extent cx="536575" cy="448310"/>
            <wp:effectExtent l="0" t="0" r="0" b="8890"/>
            <wp:docPr id="98" name="Picture 9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1.61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v07.06:</w:t>
      </w:r>
    </w:p>
    <w:p w:rsidR="005A755C" w:rsidRPr="00A61B23" w:rsidRDefault="005A755C" w:rsidP="00C33477">
      <w:pPr>
        <w:numPr>
          <w:ilvl w:val="0"/>
          <w:numId w:val="34"/>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6</w:t>
      </w:r>
    </w:p>
    <w:p w:rsidR="005A755C" w:rsidRPr="005A755C" w:rsidRDefault="005A755C" w:rsidP="00C33477">
      <w:pPr>
        <w:numPr>
          <w:ilvl w:val="0"/>
          <w:numId w:val="3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6</w:t>
      </w:r>
    </w:p>
    <w:p w:rsidR="005A755C" w:rsidRPr="005A755C" w:rsidRDefault="005A755C" w:rsidP="00C33477">
      <w:pPr>
        <w:numPr>
          <w:ilvl w:val="0"/>
          <w:numId w:val="3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4B3F3024" wp14:editId="5226B3A3">
            <wp:extent cx="932180" cy="466090"/>
            <wp:effectExtent l="0" t="0" r="1270" b="0"/>
            <wp:docPr id="99" name="Picture 9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2.66</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29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94F0A09" wp14:editId="6840EC69">
                  <wp:extent cx="466090" cy="96520"/>
                  <wp:effectExtent l="0" t="0" r="0" b="0"/>
                  <wp:docPr id="101" name="Picture 10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609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C5CAFBF" wp14:editId="6ACF0A93">
                  <wp:extent cx="1389380" cy="96520"/>
                  <wp:effectExtent l="0" t="0" r="1270" b="0"/>
                  <wp:docPr id="100" name="Picture 1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8938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AC0A558" wp14:editId="4B942A9D">
                  <wp:extent cx="43815" cy="96520"/>
                  <wp:effectExtent l="0" t="0" r="0" b="0"/>
                  <wp:docPr id="102" name="Picture 10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v08.01:</w:t>
      </w:r>
    </w:p>
    <w:p w:rsidR="005A755C" w:rsidRPr="005A755C" w:rsidRDefault="005A755C" w:rsidP="00C33477">
      <w:pPr>
        <w:numPr>
          <w:ilvl w:val="0"/>
          <w:numId w:val="3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3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A61B23" w:rsidRDefault="005A755C" w:rsidP="00C33477">
      <w:pPr>
        <w:numPr>
          <w:ilvl w:val="0"/>
          <w:numId w:val="35"/>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3B210B9" wp14:editId="21386FF0">
            <wp:extent cx="536575" cy="448310"/>
            <wp:effectExtent l="0" t="0" r="0" b="8890"/>
            <wp:docPr id="103" name="Picture 10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0.78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v08.01:</w:t>
      </w:r>
    </w:p>
    <w:p w:rsidR="005A755C" w:rsidRPr="00A61B23" w:rsidRDefault="005A755C" w:rsidP="00C33477">
      <w:pPr>
        <w:numPr>
          <w:ilvl w:val="0"/>
          <w:numId w:val="36"/>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2</w:t>
      </w:r>
    </w:p>
    <w:p w:rsidR="005A755C" w:rsidRPr="005A755C" w:rsidRDefault="005A755C" w:rsidP="00C33477">
      <w:pPr>
        <w:numPr>
          <w:ilvl w:val="0"/>
          <w:numId w:val="3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3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0A296B1A" wp14:editId="71FE6EED">
            <wp:extent cx="932180" cy="466090"/>
            <wp:effectExtent l="0" t="0" r="1270" b="0"/>
            <wp:docPr id="104" name="Picture 10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0.47</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2. </w:t>
      </w:r>
      <w:r w:rsidRPr="00A61B23">
        <w:rPr>
          <w:rFonts w:eastAsia="Times New Roman" w:cs="Times New Roman"/>
          <w:sz w:val="18"/>
          <w:szCs w:val="18"/>
          <w:lang w:eastAsia="it-IT"/>
        </w:rPr>
        <w:t xml:space="preserve">La differenza interquartilica Q3-Q1 </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63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62220BA" wp14:editId="364E4362">
                  <wp:extent cx="967105" cy="96520"/>
                  <wp:effectExtent l="0" t="0" r="4445" b="0"/>
                  <wp:docPr id="105" name="Picture 1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710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4E61960" wp14:editId="1A685B9B">
                  <wp:extent cx="932180" cy="96520"/>
                  <wp:effectExtent l="0" t="0" r="1270" b="0"/>
                  <wp:docPr id="106" name="Picture 10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3218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v08.02:</w:t>
      </w:r>
    </w:p>
    <w:p w:rsidR="005A755C" w:rsidRPr="005A755C" w:rsidRDefault="005A755C" w:rsidP="00C33477">
      <w:pPr>
        <w:numPr>
          <w:ilvl w:val="0"/>
          <w:numId w:val="3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3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37"/>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0291EE29" wp14:editId="336A5E08">
            <wp:extent cx="536575" cy="448310"/>
            <wp:effectExtent l="0" t="0" r="0" b="8890"/>
            <wp:docPr id="107" name="Picture 10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0.98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v08.02:</w:t>
      </w:r>
    </w:p>
    <w:p w:rsidR="005A755C" w:rsidRPr="00A61B23" w:rsidRDefault="005A755C" w:rsidP="00C33477">
      <w:pPr>
        <w:numPr>
          <w:ilvl w:val="0"/>
          <w:numId w:val="38"/>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2</w:t>
      </w:r>
    </w:p>
    <w:p w:rsidR="005A755C" w:rsidRPr="005A755C" w:rsidRDefault="005A755C" w:rsidP="00C33477">
      <w:pPr>
        <w:numPr>
          <w:ilvl w:val="0"/>
          <w:numId w:val="3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Differenza interquartilica (gamma tra il terzo quartile e il primo quartile) = 2</w:t>
      </w:r>
    </w:p>
    <w:p w:rsidR="005A755C" w:rsidRPr="005A755C" w:rsidRDefault="005A755C" w:rsidP="00C33477">
      <w:pPr>
        <w:numPr>
          <w:ilvl w:val="0"/>
          <w:numId w:val="3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7BE714A5" wp14:editId="6B10063C">
            <wp:extent cx="932180" cy="466090"/>
            <wp:effectExtent l="0" t="0" r="1270" b="0"/>
            <wp:docPr id="108" name="Picture 10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3. Il primo quartile Q1 (punto che lascia alla sua sinistra il 25 percento dei casi) vale 0. Il terzo quartile Q3 (punto che lascia alla sua sinistra il 75 percento dei casi) vale 3. </w:t>
      </w:r>
      <w:r w:rsidRPr="00A61B23">
        <w:rPr>
          <w:rFonts w:eastAsia="Times New Roman" w:cs="Times New Roman"/>
          <w:sz w:val="18"/>
          <w:szCs w:val="18"/>
          <w:lang w:eastAsia="it-IT"/>
        </w:rPr>
        <w:t>La differenza interquartilica Q3-Q1 vale 3.</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17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B3A93C7" wp14:editId="6143EF2A">
                  <wp:extent cx="598170" cy="96520"/>
                  <wp:effectExtent l="0" t="0" r="0" b="0"/>
                  <wp:docPr id="113" name="Picture 1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817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0A29DDA" wp14:editId="198E7815">
                  <wp:extent cx="1310005" cy="96520"/>
                  <wp:effectExtent l="0" t="0" r="4445" b="0"/>
                  <wp:docPr id="112" name="Picture 11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1000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v08.03:</w:t>
      </w:r>
    </w:p>
    <w:p w:rsidR="005A755C" w:rsidRPr="005A755C" w:rsidRDefault="005A755C" w:rsidP="00C33477">
      <w:pPr>
        <w:numPr>
          <w:ilvl w:val="0"/>
          <w:numId w:val="3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3</w:t>
      </w:r>
    </w:p>
    <w:p w:rsidR="005A755C" w:rsidRPr="005A755C" w:rsidRDefault="005A755C" w:rsidP="00C33477">
      <w:pPr>
        <w:numPr>
          <w:ilvl w:val="0"/>
          <w:numId w:val="3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3</w:t>
      </w:r>
    </w:p>
    <w:p w:rsidR="005A755C" w:rsidRPr="00A61B23" w:rsidRDefault="005A755C" w:rsidP="00C33477">
      <w:pPr>
        <w:numPr>
          <w:ilvl w:val="0"/>
          <w:numId w:val="39"/>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59928474" wp14:editId="64F04DB9">
            <wp:extent cx="536575" cy="448310"/>
            <wp:effectExtent l="0" t="0" r="0" b="8890"/>
            <wp:docPr id="111" name="Picture 11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2.05</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v08.03:</w:t>
      </w:r>
    </w:p>
    <w:p w:rsidR="005A755C" w:rsidRPr="00A61B23" w:rsidRDefault="005A755C" w:rsidP="00C33477">
      <w:pPr>
        <w:numPr>
          <w:ilvl w:val="0"/>
          <w:numId w:val="40"/>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3</w:t>
      </w:r>
    </w:p>
    <w:p w:rsidR="005A755C" w:rsidRPr="005A755C" w:rsidRDefault="005A755C" w:rsidP="00C33477">
      <w:pPr>
        <w:numPr>
          <w:ilvl w:val="0"/>
          <w:numId w:val="4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3</w:t>
      </w:r>
    </w:p>
    <w:p w:rsidR="005A755C" w:rsidRPr="005A755C" w:rsidRDefault="005A755C" w:rsidP="00C33477">
      <w:pPr>
        <w:numPr>
          <w:ilvl w:val="0"/>
          <w:numId w:val="4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DB14A04" wp14:editId="05714590">
            <wp:extent cx="932180" cy="466090"/>
            <wp:effectExtent l="0" t="0" r="1270" b="0"/>
            <wp:docPr id="110" name="Picture 11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1.4</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v08.04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362"/>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E4F8AE5" wp14:editId="4C905D24">
                  <wp:extent cx="1433195" cy="96520"/>
                  <wp:effectExtent l="0" t="0" r="0" b="0"/>
                  <wp:docPr id="117" name="Picture 1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3319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1BC0E94" wp14:editId="46880B52">
                  <wp:extent cx="466090" cy="96520"/>
                  <wp:effectExtent l="0" t="0" r="0" b="0"/>
                  <wp:docPr id="116" name="Picture 1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609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v08.04:</w:t>
      </w:r>
    </w:p>
    <w:p w:rsidR="005A755C" w:rsidRPr="005A755C" w:rsidRDefault="005A755C" w:rsidP="00C33477">
      <w:pPr>
        <w:numPr>
          <w:ilvl w:val="0"/>
          <w:numId w:val="4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4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41"/>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06D7641" wp14:editId="425E6724">
            <wp:extent cx="536575" cy="448310"/>
            <wp:effectExtent l="0" t="0" r="0" b="8890"/>
            <wp:docPr id="115" name="Picture 11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0.98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v08.04:</w:t>
      </w:r>
    </w:p>
    <w:p w:rsidR="005A755C" w:rsidRPr="00A61B23" w:rsidRDefault="005A755C" w:rsidP="00C33477">
      <w:pPr>
        <w:numPr>
          <w:ilvl w:val="0"/>
          <w:numId w:val="42"/>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4</w:t>
      </w:r>
    </w:p>
    <w:p w:rsidR="005A755C" w:rsidRPr="005A755C" w:rsidRDefault="005A755C" w:rsidP="00C33477">
      <w:pPr>
        <w:numPr>
          <w:ilvl w:val="0"/>
          <w:numId w:val="4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4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719BF643" wp14:editId="07436314">
            <wp:extent cx="932180" cy="466090"/>
            <wp:effectExtent l="0" t="0" r="1270" b="0"/>
            <wp:docPr id="114" name="Picture 11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1.72</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1. </w:t>
      </w:r>
      <w:r w:rsidRPr="00A61B23">
        <w:rPr>
          <w:rFonts w:eastAsia="Times New Roman" w:cs="Times New Roman"/>
          <w:sz w:val="18"/>
          <w:szCs w:val="18"/>
          <w:lang w:eastAsia="it-IT"/>
        </w:rPr>
        <w:t>La differenza interquartilica Q3-Q1 vale 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7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5E64278" wp14:editId="7D90D02E">
                  <wp:extent cx="1063625" cy="96520"/>
                  <wp:effectExtent l="0" t="0" r="3175" b="0"/>
                  <wp:docPr id="121" name="Picture 1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362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9884B0A" wp14:editId="1CB37ABA">
                  <wp:extent cx="835025" cy="96520"/>
                  <wp:effectExtent l="0" t="0" r="3175" b="0"/>
                  <wp:docPr id="120" name="Picture 12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3502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Indici di tendenza centrale per la variabile v09.01:</w:t>
      </w:r>
    </w:p>
    <w:p w:rsidR="005A755C" w:rsidRPr="005A755C" w:rsidRDefault="005A755C" w:rsidP="00C33477">
      <w:pPr>
        <w:numPr>
          <w:ilvl w:val="0"/>
          <w:numId w:val="4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4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43"/>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376AFA4" wp14:editId="6B3D0330">
            <wp:extent cx="536575" cy="448310"/>
            <wp:effectExtent l="0" t="0" r="0" b="8890"/>
            <wp:docPr id="119" name="Picture 11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0.44</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v09.01:</w:t>
      </w:r>
    </w:p>
    <w:p w:rsidR="005A755C" w:rsidRPr="00A61B23" w:rsidRDefault="005A755C" w:rsidP="00C33477">
      <w:pPr>
        <w:numPr>
          <w:ilvl w:val="0"/>
          <w:numId w:val="44"/>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1</w:t>
      </w:r>
    </w:p>
    <w:p w:rsidR="005A755C" w:rsidRPr="005A755C" w:rsidRDefault="005A755C" w:rsidP="00C33477">
      <w:pPr>
        <w:numPr>
          <w:ilvl w:val="0"/>
          <w:numId w:val="4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4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EF1E7E1" wp14:editId="01597FA7">
            <wp:extent cx="932180" cy="466090"/>
            <wp:effectExtent l="0" t="0" r="1270" b="0"/>
            <wp:docPr id="118" name="Picture 11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0.5</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2. </w:t>
      </w:r>
      <w:r w:rsidRPr="00A61B23">
        <w:rPr>
          <w:rFonts w:eastAsia="Times New Roman" w:cs="Times New Roman"/>
          <w:sz w:val="18"/>
          <w:szCs w:val="18"/>
          <w:lang w:eastAsia="it-IT"/>
        </w:rPr>
        <w:t>La differenza interquartilica Q3-Q1 vale 2.</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23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154B6F0" wp14:editId="39FAF04D">
                  <wp:extent cx="1344930" cy="96520"/>
                  <wp:effectExtent l="0" t="0" r="7620" b="0"/>
                  <wp:docPr id="125" name="Picture 12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4493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FEFC834" wp14:editId="6CE0477B">
                  <wp:extent cx="562610" cy="96520"/>
                  <wp:effectExtent l="0" t="0" r="8890" b="0"/>
                  <wp:docPr id="124" name="Picture 12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261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v09.02:</w:t>
      </w:r>
    </w:p>
    <w:p w:rsidR="005A755C" w:rsidRPr="005A755C" w:rsidRDefault="005A755C" w:rsidP="00C33477">
      <w:pPr>
        <w:numPr>
          <w:ilvl w:val="0"/>
          <w:numId w:val="4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4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45"/>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50DE9C5E" wp14:editId="0721A4FC">
            <wp:extent cx="536575" cy="448310"/>
            <wp:effectExtent l="0" t="0" r="0" b="8890"/>
            <wp:docPr id="123" name="Picture 12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0.59</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v09.02:</w:t>
      </w:r>
    </w:p>
    <w:p w:rsidR="005A755C" w:rsidRPr="00A61B23" w:rsidRDefault="005A755C" w:rsidP="00C33477">
      <w:pPr>
        <w:numPr>
          <w:ilvl w:val="0"/>
          <w:numId w:val="46"/>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2</w:t>
      </w:r>
    </w:p>
    <w:p w:rsidR="005A755C" w:rsidRPr="005A755C" w:rsidRDefault="005A755C" w:rsidP="00C33477">
      <w:pPr>
        <w:numPr>
          <w:ilvl w:val="0"/>
          <w:numId w:val="4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2</w:t>
      </w:r>
    </w:p>
    <w:p w:rsidR="005A755C" w:rsidRPr="005A755C" w:rsidRDefault="005A755C" w:rsidP="00C33477">
      <w:pPr>
        <w:numPr>
          <w:ilvl w:val="0"/>
          <w:numId w:val="4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8EC8700" wp14:editId="0503E67E">
            <wp:extent cx="932180" cy="466090"/>
            <wp:effectExtent l="0" t="0" r="1270" b="0"/>
            <wp:docPr id="122" name="Picture 12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0.91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3. </w:t>
      </w:r>
      <w:r w:rsidRPr="00A61B23">
        <w:rPr>
          <w:rFonts w:eastAsia="Times New Roman" w:cs="Times New Roman"/>
          <w:sz w:val="18"/>
          <w:szCs w:val="18"/>
          <w:lang w:eastAsia="it-IT"/>
        </w:rPr>
        <w:t>La differenza interquartilica Q3-Q1 vale 3.</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93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8D20FB2" wp14:editId="5DB12183">
                  <wp:extent cx="1160780" cy="96520"/>
                  <wp:effectExtent l="0" t="0" r="1270" b="0"/>
                  <wp:docPr id="129" name="Picture 1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6078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9F2699B" wp14:editId="33CA0B98">
                  <wp:extent cx="747395" cy="96520"/>
                  <wp:effectExtent l="0" t="0" r="0" b="0"/>
                  <wp:docPr id="128" name="Picture 1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4739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v09.03:</w:t>
      </w:r>
    </w:p>
    <w:p w:rsidR="005A755C" w:rsidRPr="005A755C" w:rsidRDefault="005A755C" w:rsidP="00C33477">
      <w:pPr>
        <w:numPr>
          <w:ilvl w:val="0"/>
          <w:numId w:val="4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4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47"/>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4EEE646" wp14:editId="3C05003E">
            <wp:extent cx="536575" cy="448310"/>
            <wp:effectExtent l="0" t="0" r="0" b="8890"/>
            <wp:docPr id="127" name="Picture 12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1.17</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v09.03:</w:t>
      </w:r>
    </w:p>
    <w:p w:rsidR="005A755C" w:rsidRPr="00A61B23" w:rsidRDefault="005A755C" w:rsidP="00C33477">
      <w:pPr>
        <w:numPr>
          <w:ilvl w:val="0"/>
          <w:numId w:val="48"/>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3</w:t>
      </w:r>
    </w:p>
    <w:p w:rsidR="005A755C" w:rsidRPr="005A755C" w:rsidRDefault="005A755C" w:rsidP="00C33477">
      <w:pPr>
        <w:numPr>
          <w:ilvl w:val="0"/>
          <w:numId w:val="4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3</w:t>
      </w:r>
    </w:p>
    <w:p w:rsidR="005A755C" w:rsidRPr="005A755C" w:rsidRDefault="005A755C" w:rsidP="00C33477">
      <w:pPr>
        <w:numPr>
          <w:ilvl w:val="0"/>
          <w:numId w:val="4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FF6F834" wp14:editId="309CB397">
            <wp:extent cx="932180" cy="466090"/>
            <wp:effectExtent l="0" t="0" r="1270" b="0"/>
            <wp:docPr id="126" name="Picture 12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1.46</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514"/>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2BB6B99" wp14:editId="4B1BC883">
                  <wp:extent cx="1529715" cy="96520"/>
                  <wp:effectExtent l="0" t="0" r="0" b="0"/>
                  <wp:docPr id="133" name="Picture 1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971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3B86DB1" wp14:editId="4554F817">
                  <wp:extent cx="369570" cy="96520"/>
                  <wp:effectExtent l="0" t="0" r="0" b="0"/>
                  <wp:docPr id="132" name="Picture 1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95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v09.04:</w:t>
      </w:r>
    </w:p>
    <w:p w:rsidR="005A755C" w:rsidRPr="005A755C" w:rsidRDefault="005A755C" w:rsidP="00C33477">
      <w:pPr>
        <w:numPr>
          <w:ilvl w:val="0"/>
          <w:numId w:val="4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4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49"/>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C35AE53" wp14:editId="626D9319">
            <wp:extent cx="536575" cy="448310"/>
            <wp:effectExtent l="0" t="0" r="0" b="8890"/>
            <wp:docPr id="131" name="Picture 13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0.78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v09.04:</w:t>
      </w:r>
    </w:p>
    <w:p w:rsidR="005A755C" w:rsidRPr="00A61B23" w:rsidRDefault="005A755C" w:rsidP="00C33477">
      <w:pPr>
        <w:numPr>
          <w:ilvl w:val="0"/>
          <w:numId w:val="50"/>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4</w:t>
      </w:r>
    </w:p>
    <w:p w:rsidR="005A755C" w:rsidRPr="005A755C" w:rsidRDefault="005A755C" w:rsidP="00C33477">
      <w:pPr>
        <w:numPr>
          <w:ilvl w:val="0"/>
          <w:numId w:val="5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5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0E7C4F09" wp14:editId="51F0D553">
            <wp:extent cx="932180" cy="466090"/>
            <wp:effectExtent l="0" t="0" r="1270" b="0"/>
            <wp:docPr id="130" name="Picture 13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1.59</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5. </w:t>
      </w:r>
      <w:r w:rsidRPr="00A61B23">
        <w:rPr>
          <w:rFonts w:eastAsia="Times New Roman" w:cs="Times New Roman"/>
          <w:sz w:val="18"/>
          <w:szCs w:val="18"/>
          <w:lang w:eastAsia="it-IT"/>
        </w:rPr>
        <w:t>La differenza interquartilica Q3-Q1 vale 5.</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23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4423613" wp14:editId="2B2177DB">
                  <wp:extent cx="1344930" cy="96520"/>
                  <wp:effectExtent l="0" t="0" r="7620" b="0"/>
                  <wp:docPr id="137" name="Picture 13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4493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6A91B4F" wp14:editId="1089676A">
                  <wp:extent cx="562610" cy="96520"/>
                  <wp:effectExtent l="0" t="0" r="8890" b="0"/>
                  <wp:docPr id="136" name="Picture 13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6261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Indici di tendenza centrale per la variabile v09.05:</w:t>
      </w:r>
    </w:p>
    <w:p w:rsidR="005A755C" w:rsidRPr="005A755C" w:rsidRDefault="005A755C" w:rsidP="00C33477">
      <w:pPr>
        <w:numPr>
          <w:ilvl w:val="0"/>
          <w:numId w:val="5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5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51"/>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0B0D2843" wp14:editId="12CE4F1C">
            <wp:extent cx="536575" cy="448310"/>
            <wp:effectExtent l="0" t="0" r="0" b="8890"/>
            <wp:docPr id="135" name="Picture 13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1.46</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v09.05:</w:t>
      </w:r>
    </w:p>
    <w:p w:rsidR="005A755C" w:rsidRPr="00A61B23" w:rsidRDefault="005A755C" w:rsidP="00C33477">
      <w:pPr>
        <w:numPr>
          <w:ilvl w:val="0"/>
          <w:numId w:val="52"/>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5</w:t>
      </w:r>
    </w:p>
    <w:p w:rsidR="005A755C" w:rsidRPr="005A755C" w:rsidRDefault="005A755C" w:rsidP="00C33477">
      <w:pPr>
        <w:numPr>
          <w:ilvl w:val="0"/>
          <w:numId w:val="5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5</w:t>
      </w:r>
    </w:p>
    <w:p w:rsidR="005A755C" w:rsidRPr="005A755C" w:rsidRDefault="005A755C" w:rsidP="00C33477">
      <w:pPr>
        <w:numPr>
          <w:ilvl w:val="0"/>
          <w:numId w:val="5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82E7BE4" wp14:editId="0A53BCD0">
            <wp:extent cx="932180" cy="466090"/>
            <wp:effectExtent l="0" t="0" r="1270" b="0"/>
            <wp:docPr id="134" name="Picture 13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2.27</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80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ECF20ED" wp14:editId="3B2EE8BC">
                  <wp:extent cx="1714500" cy="96520"/>
                  <wp:effectExtent l="0" t="0" r="0" b="0"/>
                  <wp:docPr id="141" name="Picture 14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1450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698EF94" wp14:editId="242BC853">
                  <wp:extent cx="193675" cy="96520"/>
                  <wp:effectExtent l="0" t="0" r="0" b="0"/>
                  <wp:docPr id="140" name="Picture 14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367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v09.06:</w:t>
      </w:r>
    </w:p>
    <w:p w:rsidR="005A755C" w:rsidRPr="005A755C" w:rsidRDefault="005A755C" w:rsidP="00C33477">
      <w:pPr>
        <w:numPr>
          <w:ilvl w:val="0"/>
          <w:numId w:val="5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5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53"/>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F8E1FF5" wp14:editId="3A6CE11B">
            <wp:extent cx="536575" cy="448310"/>
            <wp:effectExtent l="0" t="0" r="0" b="8890"/>
            <wp:docPr id="139" name="Picture 13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0.59</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v09.06:</w:t>
      </w:r>
    </w:p>
    <w:p w:rsidR="005A755C" w:rsidRPr="00A61B23" w:rsidRDefault="005A755C" w:rsidP="00C33477">
      <w:pPr>
        <w:numPr>
          <w:ilvl w:val="0"/>
          <w:numId w:val="54"/>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6</w:t>
      </w:r>
    </w:p>
    <w:p w:rsidR="005A755C" w:rsidRPr="005A755C" w:rsidRDefault="005A755C" w:rsidP="00C33477">
      <w:pPr>
        <w:numPr>
          <w:ilvl w:val="0"/>
          <w:numId w:val="5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5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1FBFCA33" wp14:editId="1BBCCB17">
            <wp:extent cx="932180" cy="466090"/>
            <wp:effectExtent l="0" t="0" r="1270" b="0"/>
            <wp:docPr id="138" name="Picture 13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1.78</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v09.07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362"/>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E8C1841" wp14:editId="3F8B52AD">
                  <wp:extent cx="1433195" cy="96520"/>
                  <wp:effectExtent l="0" t="0" r="0" b="0"/>
                  <wp:docPr id="145" name="Picture 14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3319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2A035C3" wp14:editId="473B38B4">
                  <wp:extent cx="466090" cy="96520"/>
                  <wp:effectExtent l="0" t="0" r="0" b="0"/>
                  <wp:docPr id="144" name="Picture 1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609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v09.07:</w:t>
      </w:r>
    </w:p>
    <w:p w:rsidR="005A755C" w:rsidRPr="005A755C" w:rsidRDefault="005A755C" w:rsidP="00C33477">
      <w:pPr>
        <w:numPr>
          <w:ilvl w:val="0"/>
          <w:numId w:val="5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5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55"/>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279B501B" wp14:editId="0C5CE16C">
            <wp:extent cx="536575" cy="448310"/>
            <wp:effectExtent l="0" t="0" r="0" b="8890"/>
            <wp:docPr id="143" name="Picture 14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1.71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v09.07:</w:t>
      </w:r>
    </w:p>
    <w:p w:rsidR="005A755C" w:rsidRPr="00A61B23" w:rsidRDefault="005A755C" w:rsidP="00C33477">
      <w:pPr>
        <w:numPr>
          <w:ilvl w:val="0"/>
          <w:numId w:val="56"/>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7</w:t>
      </w:r>
    </w:p>
    <w:p w:rsidR="005A755C" w:rsidRPr="005A755C" w:rsidRDefault="005A755C" w:rsidP="00C33477">
      <w:pPr>
        <w:numPr>
          <w:ilvl w:val="0"/>
          <w:numId w:val="5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5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4CAB705" wp14:editId="7FDC1B9F">
            <wp:extent cx="932180" cy="466090"/>
            <wp:effectExtent l="0" t="0" r="1270" b="0"/>
            <wp:docPr id="142" name="Picture 14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3.01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v10.01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1. </w:t>
      </w:r>
      <w:r w:rsidRPr="00A61B23">
        <w:rPr>
          <w:rFonts w:eastAsia="Times New Roman" w:cs="Times New Roman"/>
          <w:sz w:val="18"/>
          <w:szCs w:val="18"/>
          <w:lang w:eastAsia="it-IT"/>
        </w:rPr>
        <w:t>La differenza interquartilica Q3-Q1 vale 1.</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v10.01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87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47958CB" wp14:editId="0E50253D">
                  <wp:extent cx="1116330" cy="96520"/>
                  <wp:effectExtent l="0" t="0" r="7620" b="0"/>
                  <wp:docPr id="149" name="Picture 1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1633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7AE5377" wp14:editId="05C4E06A">
                  <wp:extent cx="791210" cy="96520"/>
                  <wp:effectExtent l="0" t="0" r="8890" b="0"/>
                  <wp:docPr id="148" name="Picture 1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9121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v10.01:</w:t>
      </w:r>
    </w:p>
    <w:p w:rsidR="005A755C" w:rsidRPr="005A755C" w:rsidRDefault="005A755C" w:rsidP="00C33477">
      <w:pPr>
        <w:numPr>
          <w:ilvl w:val="0"/>
          <w:numId w:val="5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5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57"/>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93959A3" wp14:editId="2830B8C1">
            <wp:extent cx="536575" cy="448310"/>
            <wp:effectExtent l="0" t="0" r="0" b="8890"/>
            <wp:docPr id="147" name="Picture 14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v10.01:</w:t>
      </w:r>
    </w:p>
    <w:p w:rsidR="005A755C" w:rsidRPr="00A61B23" w:rsidRDefault="005A755C" w:rsidP="00C33477">
      <w:pPr>
        <w:numPr>
          <w:ilvl w:val="0"/>
          <w:numId w:val="58"/>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1</w:t>
      </w:r>
    </w:p>
    <w:p w:rsidR="005A755C" w:rsidRPr="005A755C" w:rsidRDefault="005A755C" w:rsidP="00C33477">
      <w:pPr>
        <w:numPr>
          <w:ilvl w:val="0"/>
          <w:numId w:val="5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5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1F4A3186" wp14:editId="7C5AB0E0">
            <wp:extent cx="932180" cy="466090"/>
            <wp:effectExtent l="0" t="0" r="1270" b="0"/>
            <wp:docPr id="146" name="Picture 14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0.49</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v10.02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v10.02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362"/>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37F373B" wp14:editId="62769831">
                  <wp:extent cx="466090" cy="96520"/>
                  <wp:effectExtent l="0" t="0" r="0" b="0"/>
                  <wp:docPr id="153" name="Picture 1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6609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183DD8A" wp14:editId="5AD6B399">
                  <wp:extent cx="1433195" cy="96520"/>
                  <wp:effectExtent l="0" t="0" r="0" b="0"/>
                  <wp:docPr id="152" name="Picture 1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3319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Indici di tendenza centrale per la variabile v10.02:</w:t>
      </w:r>
    </w:p>
    <w:p w:rsidR="005A755C" w:rsidRPr="005A755C" w:rsidRDefault="005A755C" w:rsidP="00C33477">
      <w:pPr>
        <w:numPr>
          <w:ilvl w:val="0"/>
          <w:numId w:val="5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5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A61B23" w:rsidRDefault="005A755C" w:rsidP="00C33477">
      <w:pPr>
        <w:numPr>
          <w:ilvl w:val="0"/>
          <w:numId w:val="59"/>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0C2C3659" wp14:editId="172DAB2F">
            <wp:extent cx="536575" cy="448310"/>
            <wp:effectExtent l="0" t="0" r="0" b="8890"/>
            <wp:docPr id="151" name="Picture 15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1.51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v10.02:</w:t>
      </w:r>
    </w:p>
    <w:p w:rsidR="005A755C" w:rsidRPr="00A61B23" w:rsidRDefault="005A755C" w:rsidP="00C33477">
      <w:pPr>
        <w:numPr>
          <w:ilvl w:val="0"/>
          <w:numId w:val="60"/>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2</w:t>
      </w:r>
    </w:p>
    <w:p w:rsidR="005A755C" w:rsidRPr="005A755C" w:rsidRDefault="005A755C" w:rsidP="00C33477">
      <w:pPr>
        <w:numPr>
          <w:ilvl w:val="0"/>
          <w:numId w:val="6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6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3188166F" wp14:editId="4CD16269">
            <wp:extent cx="932180" cy="466090"/>
            <wp:effectExtent l="0" t="0" r="1270" b="0"/>
            <wp:docPr id="150" name="Picture 15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0.86</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v10.03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3. Il primo quartile Q1 (punto che lascia alla sua sinistra il 25 percento dei casi) vale 0. Il terzo quartile Q3 (punto che lascia alla sua sinistra il 75 percento dei casi) vale 3. </w:t>
      </w:r>
      <w:r w:rsidRPr="00A61B23">
        <w:rPr>
          <w:rFonts w:eastAsia="Times New Roman" w:cs="Times New Roman"/>
          <w:sz w:val="18"/>
          <w:szCs w:val="18"/>
          <w:lang w:eastAsia="it-IT"/>
        </w:rPr>
        <w:t>La differenza interquartilica Q3-Q1 vale 3.</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v10.03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0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9A61EDC" wp14:editId="24FAD283">
                  <wp:extent cx="650875" cy="96520"/>
                  <wp:effectExtent l="0" t="0" r="0" b="0"/>
                  <wp:docPr id="157" name="Picture 1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0875"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41C53F6" wp14:editId="3DCDDC7C">
                  <wp:extent cx="1257300" cy="96520"/>
                  <wp:effectExtent l="0" t="0" r="0" b="0"/>
                  <wp:docPr id="156" name="Picture 15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5730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v10.03:</w:t>
      </w:r>
    </w:p>
    <w:p w:rsidR="005A755C" w:rsidRPr="005A755C" w:rsidRDefault="005A755C" w:rsidP="00C33477">
      <w:pPr>
        <w:numPr>
          <w:ilvl w:val="0"/>
          <w:numId w:val="6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3</w:t>
      </w:r>
    </w:p>
    <w:p w:rsidR="005A755C" w:rsidRPr="005A755C" w:rsidRDefault="005A755C" w:rsidP="00C33477">
      <w:pPr>
        <w:numPr>
          <w:ilvl w:val="0"/>
          <w:numId w:val="6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3</w:t>
      </w:r>
    </w:p>
    <w:p w:rsidR="005A755C" w:rsidRPr="00A61B23" w:rsidRDefault="005A755C" w:rsidP="00C33477">
      <w:pPr>
        <w:numPr>
          <w:ilvl w:val="0"/>
          <w:numId w:val="61"/>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C7D3986" wp14:editId="7B149667">
            <wp:extent cx="536575" cy="448310"/>
            <wp:effectExtent l="0" t="0" r="0" b="8890"/>
            <wp:docPr id="155" name="Picture 15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1.98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v10.03:</w:t>
      </w:r>
    </w:p>
    <w:p w:rsidR="005A755C" w:rsidRPr="00A61B23" w:rsidRDefault="005A755C" w:rsidP="00C33477">
      <w:pPr>
        <w:numPr>
          <w:ilvl w:val="0"/>
          <w:numId w:val="62"/>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3</w:t>
      </w:r>
    </w:p>
    <w:p w:rsidR="005A755C" w:rsidRPr="005A755C" w:rsidRDefault="005A755C" w:rsidP="00C33477">
      <w:pPr>
        <w:numPr>
          <w:ilvl w:val="0"/>
          <w:numId w:val="6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3</w:t>
      </w:r>
    </w:p>
    <w:p w:rsidR="005A755C" w:rsidRPr="005A755C" w:rsidRDefault="005A755C" w:rsidP="00C33477">
      <w:pPr>
        <w:numPr>
          <w:ilvl w:val="0"/>
          <w:numId w:val="6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65D5673" wp14:editId="25CA6082">
            <wp:extent cx="932180" cy="466090"/>
            <wp:effectExtent l="0" t="0" r="1270" b="0"/>
            <wp:docPr id="154" name="Picture 15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1.42</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A61B23">
        <w:rPr>
          <w:rFonts w:eastAsia="Times New Roman" w:cs="Times New Roman"/>
          <w:sz w:val="18"/>
          <w:szCs w:val="18"/>
          <w:lang w:eastAsia="it-IT"/>
        </w:rPr>
        <w:t>Variabile v10.04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 </w:t>
            </w:r>
          </w:p>
        </w:tc>
      </w:tr>
    </w:tbl>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0. Il primo quartile Q1 (punto che lascia alla sua sinistra il 25 percento dei casi) vale 0. Il terzo quartile Q3 (punto che lascia alla sua sinistra il 75 percento dei casi) vale 0. </w:t>
      </w:r>
      <w:r w:rsidRPr="00A61B23">
        <w:rPr>
          <w:rFonts w:eastAsia="Times New Roman" w:cs="Times New Roman"/>
          <w:sz w:val="18"/>
          <w:szCs w:val="18"/>
          <w:lang w:eastAsia="it-IT"/>
        </w:rPr>
        <w:t>La differenza interquartilica Q3-Q1 vale 0.</w:t>
      </w:r>
    </w:p>
    <w:p w:rsidR="005A755C" w:rsidRPr="00A61B23" w:rsidRDefault="005A755C" w:rsidP="005A755C">
      <w:p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Variabile v10.04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597"/>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Frequenza</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Percentuale</w:t>
            </w:r>
            <w:r w:rsidRPr="00A61B23">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FFFF740" wp14:editId="59BD3288">
                  <wp:extent cx="1582420" cy="96520"/>
                  <wp:effectExtent l="0" t="0" r="0" b="0"/>
                  <wp:docPr id="161" name="Picture 16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82420" cy="96520"/>
                          </a:xfrm>
                          <a:prstGeom prst="rect">
                            <a:avLst/>
                          </a:prstGeom>
                          <a:noFill/>
                          <a:ln>
                            <a:noFill/>
                          </a:ln>
                        </pic:spPr>
                      </pic:pic>
                    </a:graphicData>
                  </a:graphic>
                </wp:inline>
              </w:drawing>
            </w:r>
          </w:p>
        </w:tc>
      </w:tr>
      <w:tr w:rsidR="005A755C" w:rsidRPr="00A61B23"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A61B23"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76DF95F" wp14:editId="61049EAE">
                  <wp:extent cx="325120" cy="96520"/>
                  <wp:effectExtent l="0" t="0" r="0" b="0"/>
                  <wp:docPr id="160" name="Picture 16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1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v10.04:</w:t>
      </w:r>
    </w:p>
    <w:p w:rsidR="005A755C" w:rsidRPr="005A755C" w:rsidRDefault="005A755C" w:rsidP="00C33477">
      <w:pPr>
        <w:numPr>
          <w:ilvl w:val="0"/>
          <w:numId w:val="6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6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0</w:t>
      </w:r>
    </w:p>
    <w:p w:rsidR="005A755C" w:rsidRPr="00A61B23" w:rsidRDefault="005A755C" w:rsidP="00C33477">
      <w:pPr>
        <w:numPr>
          <w:ilvl w:val="0"/>
          <w:numId w:val="63"/>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31CA7F2" wp14:editId="2D63F004">
            <wp:extent cx="536575" cy="448310"/>
            <wp:effectExtent l="0" t="0" r="0" b="8890"/>
            <wp:docPr id="159" name="Picture 159"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A61B23">
        <w:rPr>
          <w:rFonts w:eastAsia="Times New Roman" w:cs="Times New Roman"/>
          <w:sz w:val="18"/>
          <w:szCs w:val="18"/>
          <w:lang w:eastAsia="it-IT"/>
        </w:rPr>
        <w:t>= 0.68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v10.04:</w:t>
      </w:r>
    </w:p>
    <w:p w:rsidR="005A755C" w:rsidRPr="00A61B23" w:rsidRDefault="005A755C" w:rsidP="00C33477">
      <w:pPr>
        <w:numPr>
          <w:ilvl w:val="0"/>
          <w:numId w:val="64"/>
        </w:numPr>
        <w:spacing w:before="100" w:beforeAutospacing="1" w:after="100" w:afterAutospacing="1" w:line="240" w:lineRule="auto"/>
        <w:rPr>
          <w:rFonts w:eastAsia="Times New Roman" w:cs="Times New Roman"/>
          <w:sz w:val="18"/>
          <w:szCs w:val="18"/>
          <w:lang w:eastAsia="it-IT"/>
        </w:rPr>
      </w:pPr>
      <w:r w:rsidRPr="00A61B23">
        <w:rPr>
          <w:rFonts w:eastAsia="Times New Roman" w:cs="Times New Roman"/>
          <w:sz w:val="18"/>
          <w:szCs w:val="18"/>
          <w:lang w:eastAsia="it-IT"/>
        </w:rPr>
        <w:t>Gamma (campo di variazione) = 4</w:t>
      </w:r>
    </w:p>
    <w:p w:rsidR="005A755C" w:rsidRPr="005A755C" w:rsidRDefault="005A755C" w:rsidP="00C33477">
      <w:pPr>
        <w:numPr>
          <w:ilvl w:val="0"/>
          <w:numId w:val="6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6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32D729CF" wp14:editId="036BA76B">
            <wp:extent cx="932180" cy="466090"/>
            <wp:effectExtent l="0" t="0" r="1270" b="0"/>
            <wp:docPr id="158" name="Picture 158"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1.51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362"/>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8AF845E" wp14:editId="0075FD78">
                  <wp:extent cx="96520" cy="96520"/>
                  <wp:effectExtent l="0" t="0" r="0" b="0"/>
                  <wp:docPr id="166" name="Picture 16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2107B69" wp14:editId="4D5B2E48">
                  <wp:extent cx="1433195" cy="96520"/>
                  <wp:effectExtent l="0" t="0" r="0" b="0"/>
                  <wp:docPr id="165" name="Picture 16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3319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D7C89C9" wp14:editId="0DBED670">
                  <wp:extent cx="369570" cy="96520"/>
                  <wp:effectExtent l="0" t="0" r="0" b="0"/>
                  <wp:docPr id="164" name="Picture 1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95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v11:</w:t>
      </w:r>
    </w:p>
    <w:p w:rsidR="005A755C" w:rsidRPr="005A755C" w:rsidRDefault="005A755C" w:rsidP="00C33477">
      <w:pPr>
        <w:numPr>
          <w:ilvl w:val="0"/>
          <w:numId w:val="6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6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65"/>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3E30A9A" wp14:editId="281A7C61">
            <wp:extent cx="536575" cy="448310"/>
            <wp:effectExtent l="0" t="0" r="0" b="8890"/>
            <wp:docPr id="163" name="Picture 16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1.15</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v11:</w:t>
      </w:r>
    </w:p>
    <w:p w:rsidR="005A755C" w:rsidRPr="00F00D2B" w:rsidRDefault="005A755C" w:rsidP="00C33477">
      <w:pPr>
        <w:numPr>
          <w:ilvl w:val="0"/>
          <w:numId w:val="66"/>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6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6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03B2FD53" wp14:editId="04ACFAE0">
            <wp:extent cx="932180" cy="466090"/>
            <wp:effectExtent l="0" t="0" r="1270" b="0"/>
            <wp:docPr id="162" name="Picture 16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0.47</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514"/>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DDFDD61" wp14:editId="103CD7D7">
                  <wp:extent cx="96520" cy="96520"/>
                  <wp:effectExtent l="0" t="0" r="0" b="0"/>
                  <wp:docPr id="171" name="Picture 17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353C3EE" wp14:editId="6F9075BF">
                  <wp:extent cx="1529715" cy="96520"/>
                  <wp:effectExtent l="0" t="0" r="0" b="0"/>
                  <wp:docPr id="170" name="Picture 17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97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8CFC6A4" wp14:editId="26044205">
                  <wp:extent cx="281305" cy="96520"/>
                  <wp:effectExtent l="0" t="0" r="4445" b="0"/>
                  <wp:docPr id="169" name="Picture 1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130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v12:</w:t>
      </w:r>
    </w:p>
    <w:p w:rsidR="005A755C" w:rsidRPr="005A755C" w:rsidRDefault="005A755C" w:rsidP="00C33477">
      <w:pPr>
        <w:numPr>
          <w:ilvl w:val="0"/>
          <w:numId w:val="6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6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67"/>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33FB540" wp14:editId="7E193D40">
            <wp:extent cx="536575" cy="448310"/>
            <wp:effectExtent l="0" t="0" r="0" b="8890"/>
            <wp:docPr id="168" name="Picture 16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v12:</w:t>
      </w:r>
    </w:p>
    <w:p w:rsidR="005A755C" w:rsidRPr="00F00D2B" w:rsidRDefault="005A755C" w:rsidP="00C33477">
      <w:pPr>
        <w:numPr>
          <w:ilvl w:val="0"/>
          <w:numId w:val="68"/>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6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6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4F1394E" wp14:editId="55301ECE">
            <wp:extent cx="932180" cy="466090"/>
            <wp:effectExtent l="0" t="0" r="1270" b="0"/>
            <wp:docPr id="167" name="Picture 16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0.43</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87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BB1D155" wp14:editId="0FB86560">
                  <wp:extent cx="96520" cy="96520"/>
                  <wp:effectExtent l="0" t="0" r="0" b="0"/>
                  <wp:docPr id="176" name="Picture 17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8394F1A" wp14:editId="199C48DA">
                  <wp:extent cx="694690" cy="96520"/>
                  <wp:effectExtent l="0" t="0" r="0" b="0"/>
                  <wp:docPr id="175" name="Picture 17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9469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EBE8149" wp14:editId="4D72AACE">
                  <wp:extent cx="1116330" cy="96520"/>
                  <wp:effectExtent l="0" t="0" r="7620" b="0"/>
                  <wp:docPr id="174" name="Picture 1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1633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v13:</w:t>
      </w:r>
    </w:p>
    <w:p w:rsidR="005A755C" w:rsidRPr="005A755C" w:rsidRDefault="005A755C" w:rsidP="00C33477">
      <w:pPr>
        <w:numPr>
          <w:ilvl w:val="0"/>
          <w:numId w:val="6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6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69"/>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CCE5E69" wp14:editId="1408EFFD">
            <wp:extent cx="536575" cy="448310"/>
            <wp:effectExtent l="0" t="0" r="0" b="8890"/>
            <wp:docPr id="173" name="Picture 173"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1.54</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v13:</w:t>
      </w:r>
    </w:p>
    <w:p w:rsidR="005A755C" w:rsidRPr="00F00D2B" w:rsidRDefault="005A755C" w:rsidP="00C33477">
      <w:pPr>
        <w:numPr>
          <w:ilvl w:val="0"/>
          <w:numId w:val="70"/>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Gamma (campo di variazione) = 2</w:t>
      </w:r>
    </w:p>
    <w:p w:rsidR="005A755C" w:rsidRPr="005A755C" w:rsidRDefault="005A755C" w:rsidP="00C33477">
      <w:pPr>
        <w:numPr>
          <w:ilvl w:val="0"/>
          <w:numId w:val="7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7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0A145BD" wp14:editId="25FD51F5">
            <wp:extent cx="932180" cy="466090"/>
            <wp:effectExtent l="0" t="0" r="1270" b="0"/>
            <wp:docPr id="172" name="Picture 172"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0.59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08"/>
        <w:gridCol w:w="330"/>
        <w:gridCol w:w="126"/>
        <w:gridCol w:w="316"/>
        <w:gridCol w:w="126"/>
        <w:gridCol w:w="162"/>
        <w:gridCol w:w="162"/>
        <w:gridCol w:w="162"/>
        <w:gridCol w:w="162"/>
        <w:gridCol w:w="162"/>
        <w:gridCol w:w="261"/>
        <w:gridCol w:w="163"/>
        <w:gridCol w:w="163"/>
        <w:gridCol w:w="163"/>
        <w:gridCol w:w="262"/>
        <w:gridCol w:w="163"/>
        <w:gridCol w:w="335"/>
        <w:gridCol w:w="656"/>
        <w:gridCol w:w="163"/>
        <w:gridCol w:w="262"/>
        <w:gridCol w:w="163"/>
        <w:gridCol w:w="321"/>
        <w:gridCol w:w="317"/>
        <w:gridCol w:w="398"/>
        <w:gridCol w:w="163"/>
        <w:gridCol w:w="163"/>
        <w:gridCol w:w="163"/>
        <w:gridCol w:w="262"/>
        <w:gridCol w:w="163"/>
        <w:gridCol w:w="163"/>
        <w:gridCol w:w="262"/>
        <w:gridCol w:w="163"/>
        <w:gridCol w:w="163"/>
        <w:gridCol w:w="163"/>
        <w:gridCol w:w="163"/>
        <w:gridCol w:w="337"/>
        <w:gridCol w:w="163"/>
        <w:gridCol w:w="163"/>
        <w:gridCol w:w="163"/>
        <w:gridCol w:w="163"/>
        <w:gridCol w:w="163"/>
        <w:gridCol w:w="317"/>
        <w:gridCol w:w="214"/>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chitarra elettrica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chitarra </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flauto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flauto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basso elettrico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chitarra elettrica.pianoforte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flauto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batteria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chitarra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pianoforte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flauto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flauto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flauto. clavietta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chitarra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batteria. Il primo quartile Q1 (punto che lascia alla sua sinistra il 25 percento dei casi) vale 0. Il terzo quartile Q3 (punto che lascia alla sua sinistra il 75 percento dei casi) vale 0.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v13.a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195"/>
        <w:gridCol w:w="856"/>
        <w:gridCol w:w="968"/>
        <w:gridCol w:w="856"/>
        <w:gridCol w:w="968"/>
        <w:gridCol w:w="20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chitarra elettrica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F519227" wp14:editId="5760C61F">
                  <wp:extent cx="43815" cy="96520"/>
                  <wp:effectExtent l="0" t="0" r="0" b="0"/>
                  <wp:docPr id="189" name="Picture 18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431E076" wp14:editId="387D05B4">
                  <wp:extent cx="1257300" cy="96520"/>
                  <wp:effectExtent l="0" t="0" r="0" b="0"/>
                  <wp:docPr id="188" name="Picture 18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5730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 xml:space="preserve">chitarra </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3B3FDE8" wp14:editId="2B206494">
                  <wp:extent cx="43815" cy="96520"/>
                  <wp:effectExtent l="0" t="0" r="0" b="0"/>
                  <wp:docPr id="187" name="Picture 18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flauto dolce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197B686" wp14:editId="14422E64">
                  <wp:extent cx="193675" cy="96520"/>
                  <wp:effectExtent l="0" t="0" r="0" b="0"/>
                  <wp:docPr id="186" name="Picture 1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36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basso elettrico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F6798B0" wp14:editId="24597094">
                  <wp:extent cx="43815" cy="96520"/>
                  <wp:effectExtent l="0" t="0" r="0" b="0"/>
                  <wp:docPr id="185" name="Picture 1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chitarra elettrica.pianoforte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3ABDDCF" wp14:editId="5369433D">
                  <wp:extent cx="43815" cy="96520"/>
                  <wp:effectExtent l="0" t="0" r="0" b="0"/>
                  <wp:docPr id="184" name="Picture 1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batteria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6879490" wp14:editId="3A5B1933">
                  <wp:extent cx="43815" cy="96520"/>
                  <wp:effectExtent l="0" t="0" r="0" b="0"/>
                  <wp:docPr id="183" name="Picture 1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chitarra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B6E4C5A" wp14:editId="2173DF5B">
                  <wp:extent cx="96520" cy="96520"/>
                  <wp:effectExtent l="0" t="0" r="0" b="0"/>
                  <wp:docPr id="182" name="Picture 1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pianoforte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0BB5B40" wp14:editId="4EA86005">
                  <wp:extent cx="43815" cy="96520"/>
                  <wp:effectExtent l="0" t="0" r="0" b="0"/>
                  <wp:docPr id="181" name="Picture 18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 xml:space="preserve">flauto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7C5896C" wp14:editId="6035AC6E">
                  <wp:extent cx="43815" cy="96520"/>
                  <wp:effectExtent l="0" t="0" r="0" b="0"/>
                  <wp:docPr id="180" name="Picture 18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flauto. clavietta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C6D5B27" wp14:editId="5A4E9A7E">
                  <wp:extent cx="43815" cy="96520"/>
                  <wp:effectExtent l="0" t="0" r="0" b="0"/>
                  <wp:docPr id="179" name="Picture 1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v13.a:</w:t>
      </w:r>
    </w:p>
    <w:p w:rsidR="005A755C" w:rsidRPr="005A755C" w:rsidRDefault="005A755C" w:rsidP="00C33477">
      <w:pPr>
        <w:numPr>
          <w:ilvl w:val="0"/>
          <w:numId w:val="7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0</w:t>
      </w:r>
    </w:p>
    <w:p w:rsidR="005A755C" w:rsidRPr="005A755C" w:rsidRDefault="005A755C" w:rsidP="00C33477">
      <w:pPr>
        <w:numPr>
          <w:ilvl w:val="0"/>
          <w:numId w:val="7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batteria</w:t>
      </w:r>
    </w:p>
    <w:p w:rsidR="005A755C" w:rsidRPr="00F00D2B" w:rsidRDefault="005A755C" w:rsidP="00C33477">
      <w:pPr>
        <w:numPr>
          <w:ilvl w:val="0"/>
          <w:numId w:val="71"/>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 xml:space="preserve">Media </w:t>
      </w:r>
      <w:r w:rsidRPr="00A61B23">
        <w:rPr>
          <w:rFonts w:eastAsia="Times New Roman" w:cs="Times New Roman"/>
          <w:noProof/>
          <w:sz w:val="18"/>
          <w:szCs w:val="18"/>
          <w:lang w:val="it-IT" w:eastAsia="it-IT"/>
        </w:rPr>
        <w:drawing>
          <wp:inline distT="0" distB="0" distL="0" distR="0" wp14:anchorId="6BED6A87" wp14:editId="0E1CA0DA">
            <wp:extent cx="536575" cy="448310"/>
            <wp:effectExtent l="0" t="0" r="0" b="8890"/>
            <wp:docPr id="178" name="Picture 178"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NaN</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v13.a:</w:t>
      </w:r>
    </w:p>
    <w:p w:rsidR="005A755C" w:rsidRPr="00F00D2B" w:rsidRDefault="005A755C" w:rsidP="00C33477">
      <w:pPr>
        <w:numPr>
          <w:ilvl w:val="0"/>
          <w:numId w:val="72"/>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NaN</w:t>
      </w:r>
    </w:p>
    <w:p w:rsidR="005A755C" w:rsidRPr="005A755C" w:rsidRDefault="005A755C" w:rsidP="00C33477">
      <w:pPr>
        <w:numPr>
          <w:ilvl w:val="0"/>
          <w:numId w:val="7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7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5EB3291" wp14:editId="3AFFD944">
            <wp:extent cx="932180" cy="466090"/>
            <wp:effectExtent l="0" t="0" r="1270" b="0"/>
            <wp:docPr id="177" name="Picture 177"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NaN</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750"/>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F17B5F2" wp14:editId="1BABB0AD">
                  <wp:extent cx="96520" cy="96520"/>
                  <wp:effectExtent l="0" t="0" r="0" b="0"/>
                  <wp:docPr id="194" name="Picture 19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8A27D82" wp14:editId="7CB5BB71">
                  <wp:extent cx="140970" cy="96520"/>
                  <wp:effectExtent l="0" t="0" r="0" b="0"/>
                  <wp:docPr id="193" name="Picture 19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7CE7CDD" wp14:editId="7799198D">
                  <wp:extent cx="1679575" cy="96520"/>
                  <wp:effectExtent l="0" t="0" r="0" b="0"/>
                  <wp:docPr id="192" name="Picture 19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957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v14:</w:t>
      </w:r>
    </w:p>
    <w:p w:rsidR="005A755C" w:rsidRPr="005A755C" w:rsidRDefault="005A755C" w:rsidP="00C33477">
      <w:pPr>
        <w:numPr>
          <w:ilvl w:val="0"/>
          <w:numId w:val="7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7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73"/>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D469409" wp14:editId="47AA16BA">
            <wp:extent cx="536575" cy="448310"/>
            <wp:effectExtent l="0" t="0" r="0" b="8890"/>
            <wp:docPr id="191" name="Picture 19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1.83</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v14:</w:t>
      </w:r>
    </w:p>
    <w:p w:rsidR="005A755C" w:rsidRPr="00F00D2B" w:rsidRDefault="005A755C" w:rsidP="00C33477">
      <w:pPr>
        <w:numPr>
          <w:ilvl w:val="0"/>
          <w:numId w:val="74"/>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7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7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77696BCF" wp14:editId="2259EE12">
            <wp:extent cx="932180" cy="466090"/>
            <wp:effectExtent l="0" t="0" r="1270" b="0"/>
            <wp:docPr id="190" name="Picture 19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w:t>
      </w:r>
      <w:r w:rsidRPr="00F00D2B">
        <w:rPr>
          <w:rFonts w:eastAsia="Times New Roman" w:cs="Times New Roman"/>
          <w:sz w:val="18"/>
          <w:szCs w:val="18"/>
          <w:lang w:eastAsia="it-IT"/>
        </w:rPr>
        <w:t>Variabile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3.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29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6A9DC94" wp14:editId="5D7FDB07">
                  <wp:extent cx="96520" cy="96520"/>
                  <wp:effectExtent l="0" t="0" r="0" b="0"/>
                  <wp:docPr id="200" name="Picture 20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336A36B" wp14:editId="12282ACC">
                  <wp:extent cx="281305" cy="96520"/>
                  <wp:effectExtent l="0" t="0" r="4445" b="0"/>
                  <wp:docPr id="199" name="Picture 19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130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706D6B7" wp14:editId="4C67F4BC">
                  <wp:extent cx="140970" cy="96520"/>
                  <wp:effectExtent l="0" t="0" r="0" b="0"/>
                  <wp:docPr id="198" name="Picture 19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224D5EA" wp14:editId="3A2F67B9">
                  <wp:extent cx="1389380" cy="96520"/>
                  <wp:effectExtent l="0" t="0" r="1270" b="0"/>
                  <wp:docPr id="197" name="Picture 19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38938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v15:</w:t>
      </w:r>
    </w:p>
    <w:p w:rsidR="005A755C" w:rsidRPr="005A755C" w:rsidRDefault="005A755C" w:rsidP="00C33477">
      <w:pPr>
        <w:numPr>
          <w:ilvl w:val="0"/>
          <w:numId w:val="7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3</w:t>
      </w:r>
    </w:p>
    <w:p w:rsidR="005A755C" w:rsidRPr="005A755C" w:rsidRDefault="005A755C" w:rsidP="00C33477">
      <w:pPr>
        <w:numPr>
          <w:ilvl w:val="0"/>
          <w:numId w:val="7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3</w:t>
      </w:r>
    </w:p>
    <w:p w:rsidR="005A755C" w:rsidRPr="00F00D2B" w:rsidRDefault="005A755C" w:rsidP="00C33477">
      <w:pPr>
        <w:numPr>
          <w:ilvl w:val="0"/>
          <w:numId w:val="75"/>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6F1A109" wp14:editId="6EBBAB03">
            <wp:extent cx="536575" cy="448310"/>
            <wp:effectExtent l="0" t="0" r="0" b="8890"/>
            <wp:docPr id="196" name="Picture 19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2.49</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v15:</w:t>
      </w:r>
    </w:p>
    <w:p w:rsidR="005A755C" w:rsidRPr="00F00D2B" w:rsidRDefault="005A755C" w:rsidP="00C33477">
      <w:pPr>
        <w:numPr>
          <w:ilvl w:val="0"/>
          <w:numId w:val="76"/>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3</w:t>
      </w:r>
    </w:p>
    <w:p w:rsidR="005A755C" w:rsidRPr="005A755C" w:rsidRDefault="005A755C" w:rsidP="00C33477">
      <w:pPr>
        <w:numPr>
          <w:ilvl w:val="0"/>
          <w:numId w:val="7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7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50EF296F" wp14:editId="02157300">
            <wp:extent cx="932180" cy="466090"/>
            <wp:effectExtent l="0" t="0" r="1270" b="0"/>
            <wp:docPr id="195" name="Picture 19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0.91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93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7E8AC57" wp14:editId="64286909">
                  <wp:extent cx="96520" cy="96520"/>
                  <wp:effectExtent l="0" t="0" r="0" b="0"/>
                  <wp:docPr id="205" name="Picture 20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F722425" wp14:editId="08E19C5A">
                  <wp:extent cx="650875" cy="96520"/>
                  <wp:effectExtent l="0" t="0" r="0" b="0"/>
                  <wp:docPr id="204" name="Picture 20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08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9189102" wp14:editId="3E80011F">
                  <wp:extent cx="1160780" cy="96520"/>
                  <wp:effectExtent l="0" t="0" r="1270" b="0"/>
                  <wp:docPr id="203" name="Picture 20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6078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v16:</w:t>
      </w:r>
    </w:p>
    <w:p w:rsidR="005A755C" w:rsidRPr="005A755C" w:rsidRDefault="005A755C" w:rsidP="00C33477">
      <w:pPr>
        <w:numPr>
          <w:ilvl w:val="0"/>
          <w:numId w:val="7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7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77"/>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2E85B8B4" wp14:editId="5B0B9C9E">
            <wp:extent cx="536575" cy="448310"/>
            <wp:effectExtent l="0" t="0" r="0" b="8890"/>
            <wp:docPr id="202" name="Picture 20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1.56</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v16:</w:t>
      </w:r>
    </w:p>
    <w:p w:rsidR="005A755C" w:rsidRPr="00F00D2B" w:rsidRDefault="005A755C" w:rsidP="00C33477">
      <w:pPr>
        <w:numPr>
          <w:ilvl w:val="0"/>
          <w:numId w:val="78"/>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7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7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701DD7DE" wp14:editId="43EF52E3">
            <wp:extent cx="932180" cy="466090"/>
            <wp:effectExtent l="0" t="0" r="1270" b="0"/>
            <wp:docPr id="201" name="Picture 20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0.59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874"/>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CCC982D" wp14:editId="0FF6C673">
                  <wp:extent cx="96520" cy="96520"/>
                  <wp:effectExtent l="0" t="0" r="0" b="0"/>
                  <wp:docPr id="210" name="Picture 210"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96F80E6" wp14:editId="15B0A663">
                  <wp:extent cx="1758315" cy="96520"/>
                  <wp:effectExtent l="0" t="0" r="0" b="0"/>
                  <wp:docPr id="209" name="Picture 20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583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9C04CDD" wp14:editId="51517BFF">
                  <wp:extent cx="43815" cy="96520"/>
                  <wp:effectExtent l="0" t="0" r="0" b="0"/>
                  <wp:docPr id="208" name="Picture 20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v17:</w:t>
      </w:r>
    </w:p>
    <w:p w:rsidR="005A755C" w:rsidRPr="005A755C" w:rsidRDefault="005A755C" w:rsidP="00C33477">
      <w:pPr>
        <w:numPr>
          <w:ilvl w:val="0"/>
          <w:numId w:val="7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7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Mediana (punto che divide a metà la distribuzione ordinata) = 1</w:t>
      </w:r>
    </w:p>
    <w:p w:rsidR="005A755C" w:rsidRPr="00F00D2B" w:rsidRDefault="005A755C" w:rsidP="00C33477">
      <w:pPr>
        <w:numPr>
          <w:ilvl w:val="0"/>
          <w:numId w:val="79"/>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89FB2CA" wp14:editId="219AE1A7">
            <wp:extent cx="536575" cy="448310"/>
            <wp:effectExtent l="0" t="0" r="0" b="8890"/>
            <wp:docPr id="207" name="Picture 20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0.98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v17:</w:t>
      </w:r>
    </w:p>
    <w:p w:rsidR="005A755C" w:rsidRPr="00F00D2B" w:rsidRDefault="005A755C" w:rsidP="00C33477">
      <w:pPr>
        <w:numPr>
          <w:ilvl w:val="0"/>
          <w:numId w:val="80"/>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8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8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1C0625A5" wp14:editId="32DEF413">
            <wp:extent cx="932180" cy="466090"/>
            <wp:effectExtent l="0" t="0" r="1270" b="0"/>
            <wp:docPr id="206" name="Picture 20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0.27</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3. </w:t>
      </w:r>
      <w:r w:rsidRPr="00F00D2B">
        <w:rPr>
          <w:rFonts w:eastAsia="Times New Roman" w:cs="Times New Roman"/>
          <w:sz w:val="18"/>
          <w:szCs w:val="18"/>
          <w:lang w:eastAsia="it-IT"/>
        </w:rPr>
        <w:t>La differenza interquartilica Q3-Q1 vale 2.</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531"/>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5F5DAD4" wp14:editId="43D8B5F5">
                  <wp:extent cx="96520" cy="96520"/>
                  <wp:effectExtent l="0" t="0" r="0" b="0"/>
                  <wp:docPr id="218" name="Picture 21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1482A8D" wp14:editId="18951940">
                  <wp:extent cx="650875" cy="96520"/>
                  <wp:effectExtent l="0" t="0" r="0" b="0"/>
                  <wp:docPr id="217" name="Picture 21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08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C869845" wp14:editId="528C99FC">
                  <wp:extent cx="598170" cy="96520"/>
                  <wp:effectExtent l="0" t="0" r="0" b="0"/>
                  <wp:docPr id="216" name="Picture 21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817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E205391" wp14:editId="1932C542">
                  <wp:extent cx="193675" cy="96520"/>
                  <wp:effectExtent l="0" t="0" r="0" b="0"/>
                  <wp:docPr id="215" name="Picture 21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936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13AC44F" wp14:editId="6689D9AC">
                  <wp:extent cx="43815" cy="96520"/>
                  <wp:effectExtent l="0" t="0" r="0" b="0"/>
                  <wp:docPr id="214" name="Picture 21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0F3C688" wp14:editId="43140B20">
                  <wp:extent cx="325120" cy="96520"/>
                  <wp:effectExtent l="0" t="0" r="0" b="0"/>
                  <wp:docPr id="213" name="Picture 21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251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v18:</w:t>
      </w:r>
    </w:p>
    <w:p w:rsidR="005A755C" w:rsidRPr="005A755C" w:rsidRDefault="005A755C" w:rsidP="00C33477">
      <w:pPr>
        <w:numPr>
          <w:ilvl w:val="0"/>
          <w:numId w:val="8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8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81"/>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1D54CDA" wp14:editId="1EF2454D">
            <wp:extent cx="536575" cy="448310"/>
            <wp:effectExtent l="0" t="0" r="0" b="8890"/>
            <wp:docPr id="212" name="Picture 212"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2.22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v18:</w:t>
      </w:r>
    </w:p>
    <w:p w:rsidR="005A755C" w:rsidRPr="00F00D2B" w:rsidRDefault="005A755C" w:rsidP="00C33477">
      <w:pPr>
        <w:numPr>
          <w:ilvl w:val="0"/>
          <w:numId w:val="82"/>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5</w:t>
      </w:r>
    </w:p>
    <w:p w:rsidR="005A755C" w:rsidRPr="005A755C" w:rsidRDefault="005A755C" w:rsidP="00C33477">
      <w:pPr>
        <w:numPr>
          <w:ilvl w:val="0"/>
          <w:numId w:val="8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Differenza interquartilica (gamma tra il terzo quartile e il primo quartile) = 2</w:t>
      </w:r>
    </w:p>
    <w:p w:rsidR="005A755C" w:rsidRPr="005A755C" w:rsidRDefault="005A755C" w:rsidP="00C33477">
      <w:pPr>
        <w:numPr>
          <w:ilvl w:val="0"/>
          <w:numId w:val="8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78DC7C6B" wp14:editId="3D9E1FCA">
            <wp:extent cx="932180" cy="466090"/>
            <wp:effectExtent l="0" t="0" r="1270" b="0"/>
            <wp:docPr id="211" name="Picture 211"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1.49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750"/>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A624727" wp14:editId="77504808">
                  <wp:extent cx="96520" cy="96520"/>
                  <wp:effectExtent l="0" t="0" r="0" b="0"/>
                  <wp:docPr id="223" name="Picture 22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75E0FA4" wp14:editId="7E8AF159">
                  <wp:extent cx="1679575" cy="96520"/>
                  <wp:effectExtent l="0" t="0" r="0" b="0"/>
                  <wp:docPr id="222" name="Picture 22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95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CF20E07" wp14:editId="5D10F45D">
                  <wp:extent cx="140970" cy="96520"/>
                  <wp:effectExtent l="0" t="0" r="0" b="0"/>
                  <wp:docPr id="221" name="Picture 221"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v19:</w:t>
      </w:r>
    </w:p>
    <w:p w:rsidR="005A755C" w:rsidRPr="005A755C" w:rsidRDefault="005A755C" w:rsidP="00C33477">
      <w:pPr>
        <w:numPr>
          <w:ilvl w:val="0"/>
          <w:numId w:val="8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8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83"/>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4AEB8769" wp14:editId="48B6A781">
            <wp:extent cx="536575" cy="448310"/>
            <wp:effectExtent l="0" t="0" r="0" b="8890"/>
            <wp:docPr id="220" name="Picture 220"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1.02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v19:</w:t>
      </w:r>
    </w:p>
    <w:p w:rsidR="005A755C" w:rsidRPr="00F00D2B" w:rsidRDefault="005A755C" w:rsidP="00C33477">
      <w:pPr>
        <w:numPr>
          <w:ilvl w:val="0"/>
          <w:numId w:val="84"/>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8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8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4EB0CB29" wp14:editId="6F6ECE5D">
            <wp:extent cx="932180" cy="466090"/>
            <wp:effectExtent l="0" t="0" r="1270" b="0"/>
            <wp:docPr id="219" name="Picture 219"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0.35</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2.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87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3AE3550" wp14:editId="2D40197A">
                  <wp:extent cx="96520" cy="96520"/>
                  <wp:effectExtent l="0" t="0" r="0" b="0"/>
                  <wp:docPr id="229" name="Picture 22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DB8F859" wp14:editId="2C1C3EBB">
                  <wp:extent cx="1116330" cy="96520"/>
                  <wp:effectExtent l="0" t="0" r="7620" b="0"/>
                  <wp:docPr id="228" name="Picture 22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1633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64C2DB7" wp14:editId="6382CDFF">
                  <wp:extent cx="598170" cy="96520"/>
                  <wp:effectExtent l="0" t="0" r="0" b="0"/>
                  <wp:docPr id="227" name="Picture 22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817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B52BCE3" wp14:editId="6025377D">
                  <wp:extent cx="96520" cy="96520"/>
                  <wp:effectExtent l="0" t="0" r="0" b="0"/>
                  <wp:docPr id="226" name="Picture 22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v20:</w:t>
      </w:r>
    </w:p>
    <w:p w:rsidR="005A755C" w:rsidRPr="005A755C" w:rsidRDefault="005A755C" w:rsidP="00C33477">
      <w:pPr>
        <w:numPr>
          <w:ilvl w:val="0"/>
          <w:numId w:val="8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8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85"/>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FE65A6C" wp14:editId="7327D8D1">
            <wp:extent cx="536575" cy="448310"/>
            <wp:effectExtent l="0" t="0" r="0" b="8890"/>
            <wp:docPr id="225" name="Picture 225"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1.37</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v20:</w:t>
      </w:r>
    </w:p>
    <w:p w:rsidR="005A755C" w:rsidRPr="00F00D2B" w:rsidRDefault="005A755C" w:rsidP="00C33477">
      <w:pPr>
        <w:numPr>
          <w:ilvl w:val="0"/>
          <w:numId w:val="86"/>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3</w:t>
      </w:r>
    </w:p>
    <w:p w:rsidR="005A755C" w:rsidRPr="005A755C" w:rsidRDefault="005A755C" w:rsidP="00C33477">
      <w:pPr>
        <w:numPr>
          <w:ilvl w:val="0"/>
          <w:numId w:val="8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8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A522BA7" wp14:editId="6D6191C9">
            <wp:extent cx="932180" cy="466090"/>
            <wp:effectExtent l="0" t="0" r="1270" b="0"/>
            <wp:docPr id="224" name="Picture 224"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0.65</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3. </w:t>
      </w:r>
      <w:r w:rsidRPr="00F00D2B">
        <w:rPr>
          <w:rFonts w:eastAsia="Times New Roman" w:cs="Times New Roman"/>
          <w:sz w:val="18"/>
          <w:szCs w:val="18"/>
          <w:lang w:eastAsia="it-IT"/>
        </w:rPr>
        <w:t>La differenza interquartilica Q3-Q1 vale 2.</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7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0AEEE9B" wp14:editId="220457B9">
                  <wp:extent cx="96520" cy="96520"/>
                  <wp:effectExtent l="0" t="0" r="0" b="0"/>
                  <wp:docPr id="235" name="Picture 23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C739862" wp14:editId="39A9CD48">
                  <wp:extent cx="1063625" cy="96520"/>
                  <wp:effectExtent l="0" t="0" r="3175" b="0"/>
                  <wp:docPr id="234" name="Picture 23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362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5A3988C" wp14:editId="502013F7">
                  <wp:extent cx="43815" cy="96520"/>
                  <wp:effectExtent l="0" t="0" r="0" b="0"/>
                  <wp:docPr id="233" name="Picture 23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0246147" wp14:editId="4EB4AA5F">
                  <wp:extent cx="694690" cy="96520"/>
                  <wp:effectExtent l="0" t="0" r="0" b="0"/>
                  <wp:docPr id="232" name="Picture 23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9469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v21:</w:t>
      </w:r>
    </w:p>
    <w:p w:rsidR="005A755C" w:rsidRPr="005A755C" w:rsidRDefault="005A755C" w:rsidP="00C33477">
      <w:pPr>
        <w:numPr>
          <w:ilvl w:val="0"/>
          <w:numId w:val="8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8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87"/>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A5E3696" wp14:editId="4B60E18C">
            <wp:extent cx="536575" cy="448310"/>
            <wp:effectExtent l="0" t="0" r="0" b="8890"/>
            <wp:docPr id="231" name="Picture 23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1.71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v21:</w:t>
      </w:r>
    </w:p>
    <w:p w:rsidR="005A755C" w:rsidRPr="00F00D2B" w:rsidRDefault="005A755C" w:rsidP="00C33477">
      <w:pPr>
        <w:numPr>
          <w:ilvl w:val="0"/>
          <w:numId w:val="88"/>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3</w:t>
      </w:r>
    </w:p>
    <w:p w:rsidR="005A755C" w:rsidRPr="005A755C" w:rsidRDefault="005A755C" w:rsidP="00C33477">
      <w:pPr>
        <w:numPr>
          <w:ilvl w:val="0"/>
          <w:numId w:val="8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2</w:t>
      </w:r>
    </w:p>
    <w:p w:rsidR="005A755C" w:rsidRPr="005A755C" w:rsidRDefault="005A755C" w:rsidP="00C33477">
      <w:pPr>
        <w:numPr>
          <w:ilvl w:val="0"/>
          <w:numId w:val="8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495E2EA7" wp14:editId="3D309FF3">
            <wp:extent cx="932180" cy="466090"/>
            <wp:effectExtent l="0" t="0" r="1270" b="0"/>
            <wp:docPr id="230" name="Picture 23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1.02</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957"/>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DAABF5D" wp14:editId="5A7C3324">
                  <wp:extent cx="96520" cy="96520"/>
                  <wp:effectExtent l="0" t="0" r="0" b="0"/>
                  <wp:docPr id="239" name="Picture 23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D9CC4D4" wp14:editId="1237DF12">
                  <wp:extent cx="1811020" cy="96520"/>
                  <wp:effectExtent l="0" t="0" r="0" b="0"/>
                  <wp:docPr id="238" name="Picture 23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8110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v22:</w:t>
      </w:r>
    </w:p>
    <w:p w:rsidR="005A755C" w:rsidRPr="005A755C" w:rsidRDefault="005A755C" w:rsidP="00C33477">
      <w:pPr>
        <w:numPr>
          <w:ilvl w:val="0"/>
          <w:numId w:val="8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8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89"/>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3AA0DC7D" wp14:editId="4837837F">
            <wp:extent cx="536575" cy="448310"/>
            <wp:effectExtent l="0" t="0" r="0" b="8890"/>
            <wp:docPr id="237" name="Picture 237"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0.95</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Indici di dispersione (variabilità) per la variabile v22:</w:t>
      </w:r>
    </w:p>
    <w:p w:rsidR="005A755C" w:rsidRPr="00F00D2B" w:rsidRDefault="005A755C" w:rsidP="00C33477">
      <w:pPr>
        <w:numPr>
          <w:ilvl w:val="0"/>
          <w:numId w:val="90"/>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1</w:t>
      </w:r>
    </w:p>
    <w:p w:rsidR="005A755C" w:rsidRPr="005A755C" w:rsidRDefault="005A755C" w:rsidP="00C33477">
      <w:pPr>
        <w:numPr>
          <w:ilvl w:val="0"/>
          <w:numId w:val="9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9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11257473" wp14:editId="64F12C21">
            <wp:extent cx="932180" cy="466090"/>
            <wp:effectExtent l="0" t="0" r="1270" b="0"/>
            <wp:docPr id="236" name="Picture 236"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0.22</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80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A194295" wp14:editId="261C04FA">
                  <wp:extent cx="96520" cy="96520"/>
                  <wp:effectExtent l="0" t="0" r="0" b="0"/>
                  <wp:docPr id="244" name="Picture 24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2339F3CF" wp14:editId="014B16C2">
                  <wp:extent cx="1714500" cy="96520"/>
                  <wp:effectExtent l="0" t="0" r="0" b="0"/>
                  <wp:docPr id="243" name="Picture 24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1450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0F6FEB7" wp14:editId="4E969E14">
                  <wp:extent cx="96520" cy="96520"/>
                  <wp:effectExtent l="0" t="0" r="0" b="0"/>
                  <wp:docPr id="242" name="Picture 24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v23:</w:t>
      </w:r>
    </w:p>
    <w:p w:rsidR="005A755C" w:rsidRPr="005A755C" w:rsidRDefault="005A755C" w:rsidP="00C33477">
      <w:pPr>
        <w:numPr>
          <w:ilvl w:val="0"/>
          <w:numId w:val="9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9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91"/>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E9E4327" wp14:editId="1883385D">
            <wp:extent cx="536575" cy="448310"/>
            <wp:effectExtent l="0" t="0" r="0" b="8890"/>
            <wp:docPr id="241" name="Picture 24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v23:</w:t>
      </w:r>
    </w:p>
    <w:p w:rsidR="005A755C" w:rsidRPr="00F00D2B" w:rsidRDefault="005A755C" w:rsidP="00C33477">
      <w:pPr>
        <w:numPr>
          <w:ilvl w:val="0"/>
          <w:numId w:val="92"/>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9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9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0A479BE1" wp14:editId="7833CE5E">
            <wp:extent cx="932180" cy="466090"/>
            <wp:effectExtent l="0" t="0" r="1270" b="0"/>
            <wp:docPr id="240" name="Picture 24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0.31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w:t>
            </w:r>
            <w:r w:rsidRPr="00F00D2B">
              <w:rPr>
                <w:rFonts w:eastAsia="Times New Roman" w:cs="Times New Roman"/>
                <w:sz w:val="18"/>
                <w:szCs w:val="18"/>
                <w:lang w:eastAsia="it-IT"/>
              </w:rPr>
              <w:lastRenderedPageBreak/>
              <w: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r w:rsidRPr="00F00D2B">
              <w:rPr>
                <w:rFonts w:eastAsia="Times New Roman" w:cs="Times New Roman"/>
                <w:sz w:val="18"/>
                <w:szCs w:val="18"/>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1</w:t>
            </w:r>
            <w:r w:rsidRPr="00F00D2B">
              <w:rPr>
                <w:rFonts w:eastAsia="Times New Roman" w:cs="Times New Roman"/>
                <w:sz w:val="18"/>
                <w:szCs w:val="18"/>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1</w:t>
            </w:r>
            <w:r w:rsidRPr="00F00D2B">
              <w:rPr>
                <w:rFonts w:eastAsia="Times New Roman" w:cs="Times New Roman"/>
                <w:sz w:val="18"/>
                <w:szCs w:val="18"/>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1</w:t>
            </w:r>
            <w:r w:rsidRPr="00F00D2B">
              <w:rPr>
                <w:rFonts w:eastAsia="Times New Roman" w:cs="Times New Roman"/>
                <w:sz w:val="18"/>
                <w:szCs w:val="18"/>
                <w:lang w:eastAsia="it-IT"/>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2</w:t>
            </w:r>
            <w:r w:rsidRPr="00F00D2B">
              <w:rPr>
                <w:rFonts w:eastAsia="Times New Roman" w:cs="Times New Roman"/>
                <w:sz w:val="18"/>
                <w:szCs w:val="18"/>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2</w:t>
            </w:r>
            <w:r w:rsidRPr="00F00D2B">
              <w:rPr>
                <w:rFonts w:eastAsia="Times New Roman" w:cs="Times New Roman"/>
                <w:sz w:val="18"/>
                <w:szCs w:val="18"/>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2</w:t>
            </w:r>
            <w:r w:rsidRPr="00F00D2B">
              <w:rPr>
                <w:rFonts w:eastAsia="Times New Roman" w:cs="Times New Roman"/>
                <w:sz w:val="18"/>
                <w:szCs w:val="18"/>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2</w:t>
            </w:r>
            <w:r w:rsidRPr="00F00D2B">
              <w:rPr>
                <w:rFonts w:eastAsia="Times New Roman" w:cs="Times New Roman"/>
                <w:sz w:val="18"/>
                <w:szCs w:val="18"/>
                <w:lang w:eastAsia="it-IT"/>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2</w:t>
            </w:r>
            <w:r w:rsidRPr="00F00D2B">
              <w:rPr>
                <w:rFonts w:eastAsia="Times New Roman" w:cs="Times New Roman"/>
                <w:sz w:val="18"/>
                <w:szCs w:val="18"/>
                <w:lang w:eastAsia="it-IT"/>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3</w:t>
            </w:r>
            <w:r w:rsidRPr="00F00D2B">
              <w:rPr>
                <w:rFonts w:eastAsia="Times New Roman" w:cs="Times New Roman"/>
                <w:sz w:val="18"/>
                <w:szCs w:val="18"/>
                <w:lang w:eastAsia="it-IT"/>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3</w:t>
            </w:r>
            <w:r w:rsidRPr="00F00D2B">
              <w:rPr>
                <w:rFonts w:eastAsia="Times New Roman" w:cs="Times New Roman"/>
                <w:sz w:val="18"/>
                <w:szCs w:val="18"/>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3</w:t>
            </w:r>
            <w:r w:rsidRPr="00F00D2B">
              <w:rPr>
                <w:rFonts w:eastAsia="Times New Roman" w:cs="Times New Roman"/>
                <w:sz w:val="18"/>
                <w:szCs w:val="18"/>
                <w:lang w:eastAsia="it-IT"/>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3</w:t>
            </w:r>
            <w:r w:rsidRPr="00F00D2B">
              <w:rPr>
                <w:rFonts w:eastAsia="Times New Roman" w:cs="Times New Roman"/>
                <w:sz w:val="18"/>
                <w:szCs w:val="18"/>
                <w:lang w:eastAsia="it-IT"/>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4</w:t>
            </w:r>
            <w:r w:rsidRPr="00F00D2B">
              <w:rPr>
                <w:rFonts w:eastAsia="Times New Roman" w:cs="Times New Roman"/>
                <w:sz w:val="18"/>
                <w:szCs w:val="18"/>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4</w:t>
            </w:r>
            <w:r w:rsidRPr="00F00D2B">
              <w:rPr>
                <w:rFonts w:eastAsia="Times New Roman" w:cs="Times New Roman"/>
                <w:sz w:val="18"/>
                <w:szCs w:val="18"/>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4</w:t>
            </w:r>
            <w:r w:rsidRPr="00F00D2B">
              <w:rPr>
                <w:rFonts w:eastAsia="Times New Roman" w:cs="Times New Roman"/>
                <w:sz w:val="18"/>
                <w:szCs w:val="18"/>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4</w:t>
            </w:r>
            <w:r w:rsidRPr="00F00D2B">
              <w:rPr>
                <w:rFonts w:eastAsia="Times New Roman" w:cs="Times New Roman"/>
                <w:sz w:val="18"/>
                <w:szCs w:val="18"/>
                <w:lang w:eastAsia="it-IT"/>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5</w:t>
            </w:r>
            <w:r w:rsidRPr="00F00D2B">
              <w:rPr>
                <w:rFonts w:eastAsia="Times New Roman" w:cs="Times New Roman"/>
                <w:sz w:val="18"/>
                <w:szCs w:val="18"/>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5</w:t>
            </w:r>
            <w:r w:rsidRPr="00F00D2B">
              <w:rPr>
                <w:rFonts w:eastAsia="Times New Roman" w:cs="Times New Roman"/>
                <w:sz w:val="18"/>
                <w:szCs w:val="18"/>
                <w:lang w:eastAsia="it-IT"/>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5</w:t>
            </w:r>
            <w:r w:rsidRPr="00F00D2B">
              <w:rPr>
                <w:rFonts w:eastAsia="Times New Roman" w:cs="Times New Roman"/>
                <w:sz w:val="18"/>
                <w:szCs w:val="18"/>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5</w:t>
            </w:r>
            <w:r w:rsidRPr="00F00D2B">
              <w:rPr>
                <w:rFonts w:eastAsia="Times New Roman" w:cs="Times New Roman"/>
                <w:sz w:val="18"/>
                <w:szCs w:val="18"/>
                <w:lang w:eastAsia="it-IT"/>
              </w:rPr>
              <w:lastRenderedPageBreak/>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6</w:t>
            </w:r>
            <w:r w:rsidRPr="00F00D2B">
              <w:rPr>
                <w:rFonts w:eastAsia="Times New Roman" w:cs="Times New Roman"/>
                <w:sz w:val="18"/>
                <w:szCs w:val="18"/>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6</w:t>
            </w:r>
            <w:r w:rsidRPr="00F00D2B">
              <w:rPr>
                <w:rFonts w:eastAsia="Times New Roman" w:cs="Times New Roman"/>
                <w:sz w:val="18"/>
                <w:szCs w:val="18"/>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6</w:t>
            </w:r>
            <w:r w:rsidRPr="00F00D2B">
              <w:rPr>
                <w:rFonts w:eastAsia="Times New Roman" w:cs="Times New Roman"/>
                <w:sz w:val="18"/>
                <w:szCs w:val="18"/>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6</w:t>
            </w:r>
            <w:r w:rsidRPr="00F00D2B">
              <w:rPr>
                <w:rFonts w:eastAsia="Times New Roman" w:cs="Times New Roman"/>
                <w:sz w:val="18"/>
                <w:szCs w:val="18"/>
                <w:lang w:eastAsia="it-IT"/>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7</w:t>
            </w:r>
            <w:r w:rsidRPr="00F00D2B">
              <w:rPr>
                <w:rFonts w:eastAsia="Times New Roman" w:cs="Times New Roman"/>
                <w:sz w:val="18"/>
                <w:szCs w:val="18"/>
                <w:lang w:eastAsia="it-IT"/>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7</w:t>
            </w:r>
            <w:r w:rsidRPr="00F00D2B">
              <w:rPr>
                <w:rFonts w:eastAsia="Times New Roman" w:cs="Times New Roman"/>
                <w:sz w:val="18"/>
                <w:szCs w:val="18"/>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7</w:t>
            </w:r>
            <w:r w:rsidRPr="00F00D2B">
              <w:rPr>
                <w:rFonts w:eastAsia="Times New Roman" w:cs="Times New Roman"/>
                <w:sz w:val="18"/>
                <w:szCs w:val="18"/>
                <w:lang w:eastAsia="it-IT"/>
              </w:rPr>
              <w:lastRenderedPageBreak/>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7</w:t>
            </w:r>
            <w:r w:rsidRPr="00F00D2B">
              <w:rPr>
                <w:rFonts w:eastAsia="Times New Roman" w:cs="Times New Roman"/>
                <w:sz w:val="18"/>
                <w:szCs w:val="18"/>
                <w:lang w:eastAsia="it-IT"/>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8</w:t>
            </w:r>
            <w:r w:rsidRPr="00F00D2B">
              <w:rPr>
                <w:rFonts w:eastAsia="Times New Roman" w:cs="Times New Roman"/>
                <w:sz w:val="18"/>
                <w:szCs w:val="18"/>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8</w:t>
            </w:r>
            <w:r w:rsidRPr="00F00D2B">
              <w:rPr>
                <w:rFonts w:eastAsia="Times New Roman" w:cs="Times New Roman"/>
                <w:sz w:val="18"/>
                <w:szCs w:val="18"/>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8</w:t>
            </w:r>
            <w:r w:rsidRPr="00F00D2B">
              <w:rPr>
                <w:rFonts w:eastAsia="Times New Roman" w:cs="Times New Roman"/>
                <w:sz w:val="18"/>
                <w:szCs w:val="18"/>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8</w:t>
            </w:r>
            <w:r w:rsidRPr="00F00D2B">
              <w:rPr>
                <w:rFonts w:eastAsia="Times New Roman" w:cs="Times New Roman"/>
                <w:sz w:val="18"/>
                <w:szCs w:val="18"/>
                <w:lang w:eastAsia="it-IT"/>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9</w:t>
            </w:r>
            <w:r w:rsidRPr="00F00D2B">
              <w:rPr>
                <w:rFonts w:eastAsia="Times New Roman" w:cs="Times New Roman"/>
                <w:sz w:val="18"/>
                <w:szCs w:val="18"/>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9</w:t>
            </w:r>
            <w:r w:rsidRPr="00F00D2B">
              <w:rPr>
                <w:rFonts w:eastAsia="Times New Roman" w:cs="Times New Roman"/>
                <w:sz w:val="18"/>
                <w:szCs w:val="18"/>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9</w:t>
            </w:r>
            <w:r w:rsidRPr="00F00D2B">
              <w:rPr>
                <w:rFonts w:eastAsia="Times New Roman" w:cs="Times New Roman"/>
                <w:sz w:val="18"/>
                <w:szCs w:val="18"/>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9</w:t>
            </w:r>
            <w:r w:rsidRPr="00F00D2B">
              <w:rPr>
                <w:rFonts w:eastAsia="Times New Roman" w:cs="Times New Roman"/>
                <w:sz w:val="18"/>
                <w:szCs w:val="18"/>
                <w:lang w:eastAsia="it-IT"/>
              </w:rPr>
              <w:lastRenderedPageBreak/>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10</w:t>
            </w:r>
            <w:r w:rsidRPr="00F00D2B">
              <w:rPr>
                <w:rFonts w:eastAsia="Times New Roman" w:cs="Times New Roman"/>
                <w:sz w:val="18"/>
                <w:szCs w:val="18"/>
                <w:lang w:eastAsia="it-IT"/>
              </w:rPr>
              <w:lastRenderedPageBreak/>
              <w:t>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7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DA58ED9" wp14:editId="7365E169">
                  <wp:extent cx="96520" cy="96520"/>
                  <wp:effectExtent l="0" t="0" r="0" b="0"/>
                  <wp:docPr id="249" name="Picture 24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138D2B5" wp14:editId="2BF85368">
                  <wp:extent cx="747395" cy="96520"/>
                  <wp:effectExtent l="0" t="0" r="0" b="0"/>
                  <wp:docPr id="248" name="Picture 24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4739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82BBC64" wp14:editId="00E72551">
                  <wp:extent cx="1063625" cy="96520"/>
                  <wp:effectExtent l="0" t="0" r="3175" b="0"/>
                  <wp:docPr id="247" name="Picture 24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362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v24:</w:t>
      </w:r>
    </w:p>
    <w:p w:rsidR="005A755C" w:rsidRPr="005A755C" w:rsidRDefault="005A755C" w:rsidP="00C33477">
      <w:pPr>
        <w:numPr>
          <w:ilvl w:val="0"/>
          <w:numId w:val="9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9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93"/>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FA45628" wp14:editId="5E8A39A9">
            <wp:extent cx="536575" cy="448310"/>
            <wp:effectExtent l="0" t="0" r="0" b="8890"/>
            <wp:docPr id="246" name="Picture 24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1.51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v24:</w:t>
      </w:r>
    </w:p>
    <w:p w:rsidR="005A755C" w:rsidRPr="00F00D2B" w:rsidRDefault="005A755C" w:rsidP="00C33477">
      <w:pPr>
        <w:numPr>
          <w:ilvl w:val="0"/>
          <w:numId w:val="94"/>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9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9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3D28EA47" wp14:editId="65B08087">
            <wp:extent cx="932180" cy="466090"/>
            <wp:effectExtent l="0" t="0" r="1270" b="0"/>
            <wp:docPr id="245" name="Picture 24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0.59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v24.1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2. Il terzo quartile Q3 (punto che lascia alla sua sinistra il 75 percento dei casi) vale 2.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v24.1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874"/>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88E1308" wp14:editId="7D7D020E">
                  <wp:extent cx="96520" cy="96520"/>
                  <wp:effectExtent l="0" t="0" r="0" b="0"/>
                  <wp:docPr id="254" name="Picture 25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E024773" wp14:editId="487BEE8E">
                  <wp:extent cx="43815" cy="96520"/>
                  <wp:effectExtent l="0" t="0" r="0" b="0"/>
                  <wp:docPr id="253" name="Picture 25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38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6734D22" wp14:editId="1062BF70">
                  <wp:extent cx="1758315" cy="96520"/>
                  <wp:effectExtent l="0" t="0" r="0" b="0"/>
                  <wp:docPr id="252" name="Picture 25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5831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v24.1:</w:t>
      </w:r>
    </w:p>
    <w:p w:rsidR="005A755C" w:rsidRPr="005A755C" w:rsidRDefault="005A755C" w:rsidP="00C33477">
      <w:pPr>
        <w:numPr>
          <w:ilvl w:val="0"/>
          <w:numId w:val="9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9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95"/>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E5F1C55" wp14:editId="51CECC4F">
            <wp:extent cx="536575" cy="448310"/>
            <wp:effectExtent l="0" t="0" r="0" b="8890"/>
            <wp:docPr id="251" name="Picture 25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1.88</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v24.1:</w:t>
      </w:r>
    </w:p>
    <w:p w:rsidR="005A755C" w:rsidRPr="00F00D2B" w:rsidRDefault="005A755C" w:rsidP="00C33477">
      <w:pPr>
        <w:numPr>
          <w:ilvl w:val="0"/>
          <w:numId w:val="96"/>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9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9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3B97A4BE" wp14:editId="4397E2E4">
            <wp:extent cx="932180" cy="466090"/>
            <wp:effectExtent l="0" t="0" r="1270" b="0"/>
            <wp:docPr id="250" name="Picture 25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0.45</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750"/>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31BD400" wp14:editId="3DA0EE19">
                  <wp:extent cx="96520" cy="96520"/>
                  <wp:effectExtent l="0" t="0" r="0" b="0"/>
                  <wp:docPr id="259" name="Picture 25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3AE17AC5" wp14:editId="772FA1D1">
                  <wp:extent cx="1679575" cy="96520"/>
                  <wp:effectExtent l="0" t="0" r="0" b="0"/>
                  <wp:docPr id="258" name="Picture 25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95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F96FB77" wp14:editId="3E39EE7B">
                  <wp:extent cx="140970" cy="96520"/>
                  <wp:effectExtent l="0" t="0" r="0" b="0"/>
                  <wp:docPr id="257" name="Picture 25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v25:</w:t>
      </w:r>
    </w:p>
    <w:p w:rsidR="005A755C" w:rsidRPr="005A755C" w:rsidRDefault="005A755C" w:rsidP="00C33477">
      <w:pPr>
        <w:numPr>
          <w:ilvl w:val="0"/>
          <w:numId w:val="9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97"/>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97"/>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 xml:space="preserve">Media </w:t>
      </w:r>
      <w:r w:rsidRPr="00A61B23">
        <w:rPr>
          <w:rFonts w:eastAsia="Times New Roman" w:cs="Times New Roman"/>
          <w:noProof/>
          <w:sz w:val="18"/>
          <w:szCs w:val="18"/>
          <w:lang w:val="it-IT" w:eastAsia="it-IT"/>
        </w:rPr>
        <w:drawing>
          <wp:inline distT="0" distB="0" distL="0" distR="0" wp14:anchorId="4E2CB4D3" wp14:editId="2421D3E0">
            <wp:extent cx="536575" cy="448310"/>
            <wp:effectExtent l="0" t="0" r="0" b="8890"/>
            <wp:docPr id="256" name="Picture 25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1.02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v25:</w:t>
      </w:r>
    </w:p>
    <w:p w:rsidR="005A755C" w:rsidRPr="00F00D2B" w:rsidRDefault="005A755C" w:rsidP="00C33477">
      <w:pPr>
        <w:numPr>
          <w:ilvl w:val="0"/>
          <w:numId w:val="98"/>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9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98"/>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04558F6B" wp14:editId="616B9EC9">
            <wp:extent cx="932180" cy="466090"/>
            <wp:effectExtent l="0" t="0" r="1270" b="0"/>
            <wp:docPr id="255" name="Picture 25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0.35</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87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564F4B4" wp14:editId="1D0C8DDC">
                  <wp:extent cx="96520" cy="96520"/>
                  <wp:effectExtent l="0" t="0" r="0" b="0"/>
                  <wp:docPr id="264" name="Picture 26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D959F7A" wp14:editId="4013CC0F">
                  <wp:extent cx="694690" cy="96520"/>
                  <wp:effectExtent l="0" t="0" r="0" b="0"/>
                  <wp:docPr id="263" name="Picture 26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9469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4498C4F0" wp14:editId="33C7FE6F">
                  <wp:extent cx="1116330" cy="96520"/>
                  <wp:effectExtent l="0" t="0" r="7620" b="0"/>
                  <wp:docPr id="262" name="Picture 26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1633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v26:</w:t>
      </w:r>
    </w:p>
    <w:p w:rsidR="005A755C" w:rsidRPr="005A755C" w:rsidRDefault="005A755C" w:rsidP="00C33477">
      <w:pPr>
        <w:numPr>
          <w:ilvl w:val="0"/>
          <w:numId w:val="9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99"/>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2</w:t>
      </w:r>
    </w:p>
    <w:p w:rsidR="005A755C" w:rsidRPr="00F00D2B" w:rsidRDefault="005A755C" w:rsidP="00C33477">
      <w:pPr>
        <w:numPr>
          <w:ilvl w:val="0"/>
          <w:numId w:val="99"/>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1648B8CA" wp14:editId="7EE5E78F">
            <wp:extent cx="536575" cy="448310"/>
            <wp:effectExtent l="0" t="0" r="0" b="8890"/>
            <wp:docPr id="261" name="Picture 26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1.54</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v26:</w:t>
      </w:r>
    </w:p>
    <w:p w:rsidR="005A755C" w:rsidRPr="00F00D2B" w:rsidRDefault="005A755C" w:rsidP="00C33477">
      <w:pPr>
        <w:numPr>
          <w:ilvl w:val="0"/>
          <w:numId w:val="100"/>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10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100"/>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35D6188" wp14:editId="507373E6">
            <wp:extent cx="932180" cy="466090"/>
            <wp:effectExtent l="0" t="0" r="1270" b="0"/>
            <wp:docPr id="260" name="Picture 26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0.59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lastRenderedPageBreak/>
        <w:t> </w:t>
      </w:r>
      <w:r w:rsidRPr="00F00D2B">
        <w:rPr>
          <w:rFonts w:eastAsia="Times New Roman" w:cs="Times New Roman"/>
          <w:sz w:val="18"/>
          <w:szCs w:val="18"/>
          <w:lang w:eastAsia="it-IT"/>
        </w:rPr>
        <w:t>Variabile v27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514"/>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2BA27F3" wp14:editId="4A9B72F0">
                  <wp:extent cx="96520" cy="96520"/>
                  <wp:effectExtent l="0" t="0" r="0" b="0"/>
                  <wp:docPr id="269" name="Picture 26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D7CBDFC" wp14:editId="55912292">
                  <wp:extent cx="1529715" cy="96520"/>
                  <wp:effectExtent l="0" t="0" r="0" b="0"/>
                  <wp:docPr id="268" name="Picture 26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971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7E90E854" wp14:editId="182DD6B4">
                  <wp:extent cx="281305" cy="96520"/>
                  <wp:effectExtent l="0" t="0" r="4445" b="0"/>
                  <wp:docPr id="267" name="Picture 26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130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v27:</w:t>
      </w:r>
    </w:p>
    <w:p w:rsidR="005A755C" w:rsidRPr="005A755C" w:rsidRDefault="005A755C" w:rsidP="00C33477">
      <w:pPr>
        <w:numPr>
          <w:ilvl w:val="0"/>
          <w:numId w:val="10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101"/>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101"/>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71E1021C" wp14:editId="601AF0F1">
            <wp:extent cx="536575" cy="448310"/>
            <wp:effectExtent l="0" t="0" r="0" b="8890"/>
            <wp:docPr id="266" name="Picture 26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v27:</w:t>
      </w:r>
    </w:p>
    <w:p w:rsidR="005A755C" w:rsidRPr="00F00D2B" w:rsidRDefault="005A755C" w:rsidP="00C33477">
      <w:pPr>
        <w:numPr>
          <w:ilvl w:val="0"/>
          <w:numId w:val="102"/>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10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102"/>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657D3B2C" wp14:editId="1053E70C">
            <wp:extent cx="932180" cy="466090"/>
            <wp:effectExtent l="0" t="0" r="1270" b="0"/>
            <wp:docPr id="265" name="Picture 26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0.43</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1. Il primo quartile Q1 (punto che lascia alla sua sinistra il 25 percento dei casi) vale 1. Il terzo quartile Q3 (punto che lascia alla sua sinistra il 75 percento dei casi) vale 1. </w:t>
      </w:r>
      <w:r w:rsidRPr="00F00D2B">
        <w:rPr>
          <w:rFonts w:eastAsia="Times New Roman" w:cs="Times New Roman"/>
          <w:sz w:val="18"/>
          <w:szCs w:val="18"/>
          <w:lang w:eastAsia="it-IT"/>
        </w:rPr>
        <w:t>La differenza interquartilica Q3-Q1 vale 0.</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2750"/>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53EA384" wp14:editId="4F13B4FA">
                  <wp:extent cx="96520" cy="96520"/>
                  <wp:effectExtent l="0" t="0" r="0" b="0"/>
                  <wp:docPr id="274" name="Picture 27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61DBA0EE" wp14:editId="41B9C3EB">
                  <wp:extent cx="1679575" cy="96520"/>
                  <wp:effectExtent l="0" t="0" r="0" b="0"/>
                  <wp:docPr id="273" name="Picture 27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7957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153DF8A" wp14:editId="09B356E6">
                  <wp:extent cx="140970" cy="96520"/>
                  <wp:effectExtent l="0" t="0" r="0" b="0"/>
                  <wp:docPr id="272" name="Picture 27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40970"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v28:</w:t>
      </w:r>
    </w:p>
    <w:p w:rsidR="005A755C" w:rsidRPr="005A755C" w:rsidRDefault="005A755C" w:rsidP="00C33477">
      <w:pPr>
        <w:numPr>
          <w:ilvl w:val="0"/>
          <w:numId w:val="10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1</w:t>
      </w:r>
    </w:p>
    <w:p w:rsidR="005A755C" w:rsidRPr="005A755C" w:rsidRDefault="005A755C" w:rsidP="00C33477">
      <w:pPr>
        <w:numPr>
          <w:ilvl w:val="0"/>
          <w:numId w:val="103"/>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Mediana (punto che divide a metà la distribuzione ordinata) = 1</w:t>
      </w:r>
    </w:p>
    <w:p w:rsidR="005A755C" w:rsidRPr="00F00D2B" w:rsidRDefault="005A755C" w:rsidP="00C33477">
      <w:pPr>
        <w:numPr>
          <w:ilvl w:val="0"/>
          <w:numId w:val="103"/>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097FA7BC" wp14:editId="01527BCB">
            <wp:extent cx="536575" cy="448310"/>
            <wp:effectExtent l="0" t="0" r="0" b="8890"/>
            <wp:docPr id="271" name="Picture 27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1.02</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v28:</w:t>
      </w:r>
    </w:p>
    <w:p w:rsidR="005A755C" w:rsidRPr="00F00D2B" w:rsidRDefault="005A755C" w:rsidP="00C33477">
      <w:pPr>
        <w:numPr>
          <w:ilvl w:val="0"/>
          <w:numId w:val="104"/>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10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0</w:t>
      </w:r>
    </w:p>
    <w:p w:rsidR="005A755C" w:rsidRPr="005A755C" w:rsidRDefault="005A755C" w:rsidP="00C33477">
      <w:pPr>
        <w:numPr>
          <w:ilvl w:val="0"/>
          <w:numId w:val="104"/>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2574DA4B" wp14:editId="0EE745B7">
            <wp:extent cx="932180" cy="466090"/>
            <wp:effectExtent l="0" t="0" r="1270" b="0"/>
            <wp:docPr id="270" name="Picture 27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0.35</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w:t>
      </w:r>
      <w:r w:rsidRPr="00F00D2B">
        <w:rPr>
          <w:rFonts w:eastAsia="Times New Roman" w:cs="Times New Roman"/>
          <w:sz w:val="18"/>
          <w:szCs w:val="18"/>
          <w:lang w:eastAsia="it-IT"/>
        </w:rPr>
        <w:t>La differenza interquartilica Q3-Q1 vale 1.</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Variabile v29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785"/>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Frequenza</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Percentuale</w:t>
            </w:r>
            <w:r w:rsidRPr="00F00D2B">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5A755C" w:rsidRDefault="005A755C" w:rsidP="005A755C">
            <w:pPr>
              <w:spacing w:after="0"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Diagramma a barre </w:t>
            </w:r>
            <w:r w:rsidRPr="005A755C">
              <w:rPr>
                <w:rFonts w:eastAsia="Times New Roman" w:cs="Times New Roman"/>
                <w:sz w:val="18"/>
                <w:szCs w:val="18"/>
                <w:lang w:val="it-IT" w:eastAsia="it-IT"/>
              </w:rPr>
              <w:br/>
              <w:t>frequenza semplice</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17DA5DD7" wp14:editId="2F4ECBE3">
                  <wp:extent cx="96520" cy="96520"/>
                  <wp:effectExtent l="0" t="0" r="0" b="0"/>
                  <wp:docPr id="279" name="Picture 279"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02903943" wp14:editId="71F16148">
                  <wp:extent cx="747395" cy="96520"/>
                  <wp:effectExtent l="0" t="0" r="0" b="0"/>
                  <wp:docPr id="278" name="Picture 278"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47395" cy="96520"/>
                          </a:xfrm>
                          <a:prstGeom prst="rect">
                            <a:avLst/>
                          </a:prstGeom>
                          <a:noFill/>
                          <a:ln>
                            <a:noFill/>
                          </a:ln>
                        </pic:spPr>
                      </pic:pic>
                    </a:graphicData>
                  </a:graphic>
                </wp:inline>
              </w:drawing>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A61B23">
              <w:rPr>
                <w:rFonts w:eastAsia="Times New Roman" w:cs="Times New Roman"/>
                <w:noProof/>
                <w:sz w:val="18"/>
                <w:szCs w:val="18"/>
                <w:lang w:val="it-IT" w:eastAsia="it-IT"/>
              </w:rPr>
              <w:drawing>
                <wp:inline distT="0" distB="0" distL="0" distR="0" wp14:anchorId="5C9956ED" wp14:editId="01A89CD7">
                  <wp:extent cx="1063625" cy="96520"/>
                  <wp:effectExtent l="0" t="0" r="3175" b="0"/>
                  <wp:docPr id="277" name="Picture 277"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3625" cy="96520"/>
                          </a:xfrm>
                          <a:prstGeom prst="rect">
                            <a:avLst/>
                          </a:prstGeom>
                          <a:noFill/>
                          <a:ln>
                            <a:noFill/>
                          </a:ln>
                        </pic:spPr>
                      </pic:pic>
                    </a:graphicData>
                  </a:graphic>
                </wp:inline>
              </w:drawing>
            </w:r>
          </w:p>
        </w:tc>
      </w:tr>
    </w:tbl>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Numero di casi= 41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tendenza centrale per la variabile v29:</w:t>
      </w:r>
    </w:p>
    <w:p w:rsidR="005A755C" w:rsidRPr="005A755C" w:rsidRDefault="005A755C" w:rsidP="00C33477">
      <w:pPr>
        <w:numPr>
          <w:ilvl w:val="0"/>
          <w:numId w:val="10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Moda (categoria con la frequenza più alta) = 2</w:t>
      </w:r>
    </w:p>
    <w:p w:rsidR="005A755C" w:rsidRPr="005A755C" w:rsidRDefault="005A755C" w:rsidP="00C33477">
      <w:pPr>
        <w:numPr>
          <w:ilvl w:val="0"/>
          <w:numId w:val="105"/>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lastRenderedPageBreak/>
        <w:t>Mediana (punto che divide a metà la distribuzione ordinata) = 2</w:t>
      </w:r>
    </w:p>
    <w:p w:rsidR="005A755C" w:rsidRPr="00F00D2B" w:rsidRDefault="005A755C" w:rsidP="00C33477">
      <w:pPr>
        <w:numPr>
          <w:ilvl w:val="0"/>
          <w:numId w:val="105"/>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 xml:space="preserve">Media </w:t>
      </w:r>
      <w:r w:rsidRPr="00A61B23">
        <w:rPr>
          <w:rFonts w:eastAsia="Times New Roman" w:cs="Times New Roman"/>
          <w:noProof/>
          <w:sz w:val="18"/>
          <w:szCs w:val="18"/>
          <w:lang w:val="it-IT" w:eastAsia="it-IT"/>
        </w:rPr>
        <w:drawing>
          <wp:inline distT="0" distB="0" distL="0" distR="0" wp14:anchorId="67C0DAC6" wp14:editId="6C95D85C">
            <wp:extent cx="536575" cy="448310"/>
            <wp:effectExtent l="0" t="0" r="0" b="8890"/>
            <wp:docPr id="276" name="Picture 276"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F00D2B">
        <w:rPr>
          <w:rFonts w:eastAsia="Times New Roman" w:cs="Times New Roman"/>
          <w:sz w:val="18"/>
          <w:szCs w:val="18"/>
          <w:lang w:eastAsia="it-IT"/>
        </w:rPr>
        <w:t>= 1.51</w:t>
      </w:r>
    </w:p>
    <w:p w:rsidR="005A755C" w:rsidRPr="005A755C" w:rsidRDefault="005A755C" w:rsidP="005A755C">
      <w:p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Indici di dispersione (variabilità) per la variabile v29:</w:t>
      </w:r>
    </w:p>
    <w:p w:rsidR="005A755C" w:rsidRPr="00F00D2B" w:rsidRDefault="005A755C" w:rsidP="00C33477">
      <w:pPr>
        <w:numPr>
          <w:ilvl w:val="0"/>
          <w:numId w:val="106"/>
        </w:numPr>
        <w:spacing w:before="100" w:beforeAutospacing="1" w:after="100" w:afterAutospacing="1" w:line="240" w:lineRule="auto"/>
        <w:rPr>
          <w:rFonts w:eastAsia="Times New Roman" w:cs="Times New Roman"/>
          <w:sz w:val="18"/>
          <w:szCs w:val="18"/>
          <w:lang w:eastAsia="it-IT"/>
        </w:rPr>
      </w:pPr>
      <w:r w:rsidRPr="00F00D2B">
        <w:rPr>
          <w:rFonts w:eastAsia="Times New Roman" w:cs="Times New Roman"/>
          <w:sz w:val="18"/>
          <w:szCs w:val="18"/>
          <w:lang w:eastAsia="it-IT"/>
        </w:rPr>
        <w:t>Gamma (campo di variazione) = 2</w:t>
      </w:r>
    </w:p>
    <w:p w:rsidR="005A755C" w:rsidRPr="005A755C" w:rsidRDefault="005A755C" w:rsidP="00C33477">
      <w:pPr>
        <w:numPr>
          <w:ilvl w:val="0"/>
          <w:numId w:val="10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Differenza interquartilica (gamma tra il terzo quartile e il primo quartile) = 1</w:t>
      </w:r>
    </w:p>
    <w:p w:rsidR="005A755C" w:rsidRPr="005A755C" w:rsidRDefault="005A755C" w:rsidP="00C33477">
      <w:pPr>
        <w:numPr>
          <w:ilvl w:val="0"/>
          <w:numId w:val="106"/>
        </w:numPr>
        <w:spacing w:before="100" w:beforeAutospacing="1" w:after="100" w:afterAutospacing="1" w:line="240" w:lineRule="auto"/>
        <w:rPr>
          <w:rFonts w:eastAsia="Times New Roman" w:cs="Times New Roman"/>
          <w:sz w:val="18"/>
          <w:szCs w:val="18"/>
          <w:lang w:val="it-IT" w:eastAsia="it-IT"/>
        </w:rPr>
      </w:pPr>
      <w:r w:rsidRPr="005A755C">
        <w:rPr>
          <w:rFonts w:eastAsia="Times New Roman" w:cs="Times New Roman"/>
          <w:sz w:val="18"/>
          <w:szCs w:val="18"/>
          <w:lang w:val="it-IT" w:eastAsia="it-IT"/>
        </w:rPr>
        <w:t xml:space="preserve">Scarto tipo (radice quadrata della media delle distanze dei punti dalla media elevate al quadrato) </w:t>
      </w:r>
      <w:r w:rsidRPr="00A61B23">
        <w:rPr>
          <w:rFonts w:eastAsia="Times New Roman" w:cs="Times New Roman"/>
          <w:noProof/>
          <w:sz w:val="18"/>
          <w:szCs w:val="18"/>
          <w:lang w:val="it-IT" w:eastAsia="it-IT"/>
        </w:rPr>
        <w:drawing>
          <wp:inline distT="0" distB="0" distL="0" distR="0" wp14:anchorId="4CE1C2E3" wp14:editId="0BFE650C">
            <wp:extent cx="932180" cy="466090"/>
            <wp:effectExtent l="0" t="0" r="1270" b="0"/>
            <wp:docPr id="275" name="Picture 275"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5A755C">
        <w:rPr>
          <w:rFonts w:eastAsia="Times New Roman" w:cs="Times New Roman"/>
          <w:sz w:val="18"/>
          <w:szCs w:val="18"/>
          <w:lang w:val="it-IT" w:eastAsia="it-IT"/>
        </w:rPr>
        <w:t>= 0.59</w:t>
      </w:r>
    </w:p>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w:t>
      </w:r>
      <w:r w:rsidRPr="00F00D2B">
        <w:rPr>
          <w:rFonts w:eastAsia="Times New Roman" w:cs="Times New Roman"/>
          <w:sz w:val="18"/>
          <w:szCs w:val="18"/>
          <w:lang w:eastAsia="it-IT"/>
        </w:rPr>
        <w:t>Variabile v30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5"/>
        <w:gridCol w:w="154"/>
        <w:gridCol w:w="154"/>
        <w:gridCol w:w="154"/>
        <w:gridCol w:w="154"/>
        <w:gridCol w:w="218"/>
        <w:gridCol w:w="218"/>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19"/>
        <w:gridCol w:w="298"/>
      </w:tblGrid>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100</w:t>
            </w:r>
          </w:p>
        </w:tc>
      </w:tr>
      <w:tr w:rsidR="005A755C" w:rsidRPr="00F00D2B"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F00D2B" w:rsidRDefault="005A755C" w:rsidP="005A755C">
            <w:pPr>
              <w:spacing w:after="0" w:line="240" w:lineRule="auto"/>
              <w:rPr>
                <w:rFonts w:eastAsia="Times New Roman" w:cs="Times New Roman"/>
                <w:sz w:val="18"/>
                <w:szCs w:val="18"/>
                <w:lang w:eastAsia="it-IT"/>
              </w:rPr>
            </w:pPr>
            <w:r w:rsidRPr="00F00D2B">
              <w:rPr>
                <w:rFonts w:eastAsia="Times New Roman" w:cs="Times New Roman"/>
                <w:sz w:val="18"/>
                <w:szCs w:val="18"/>
                <w:lang w:eastAsia="it-IT"/>
              </w:rPr>
              <w:t> </w:t>
            </w:r>
          </w:p>
        </w:tc>
      </w:tr>
    </w:tbl>
    <w:p w:rsidR="005A755C" w:rsidRPr="00F00D2B" w:rsidRDefault="005A755C" w:rsidP="005A755C">
      <w:pPr>
        <w:spacing w:before="100" w:beforeAutospacing="1" w:after="100" w:afterAutospacing="1" w:line="240" w:lineRule="auto"/>
        <w:rPr>
          <w:rFonts w:eastAsia="Times New Roman" w:cs="Times New Roman"/>
          <w:sz w:val="18"/>
          <w:szCs w:val="18"/>
          <w:lang w:eastAsia="it-IT"/>
        </w:rPr>
      </w:pPr>
      <w:r w:rsidRPr="005A755C">
        <w:rPr>
          <w:rFonts w:eastAsia="Times New Roman" w:cs="Times New Roman"/>
          <w:sz w:val="18"/>
          <w:szCs w:val="18"/>
          <w:lang w:val="it-IT" w:eastAsia="it-IT"/>
        </w:rPr>
        <w:t xml:space="preserve">La mediana (punto che lascia alla sua sinistra e alla sua destra lo stesso numero di casi) vale 3. Il primo quartile Q1 (punto che lascia alla sua sinistra il 25 percento dei casi) vale 2. Il terzo quartile Q3 (punto che lascia alla sua sinistra il 75 percento dei casi) vale 5. </w:t>
      </w:r>
      <w:r w:rsidRPr="00F00D2B">
        <w:rPr>
          <w:rFonts w:eastAsia="Times New Roman" w:cs="Times New Roman"/>
          <w:sz w:val="18"/>
          <w:szCs w:val="18"/>
          <w:lang w:eastAsia="it-IT"/>
        </w:rPr>
        <w:t>La differenza interquartilica Q3-Q1 vale 3.</w:t>
      </w:r>
    </w:p>
    <w:p w:rsidR="005A755C" w:rsidRPr="00B10DB6" w:rsidRDefault="005A755C" w:rsidP="005A755C">
      <w:pPr>
        <w:spacing w:before="100" w:beforeAutospacing="1" w:after="100" w:afterAutospacing="1" w:line="240" w:lineRule="auto"/>
        <w:rPr>
          <w:rFonts w:eastAsia="Times New Roman" w:cs="Times New Roman"/>
          <w:sz w:val="18"/>
          <w:szCs w:val="18"/>
          <w:lang w:eastAsia="it-IT"/>
        </w:rPr>
      </w:pPr>
      <w:r w:rsidRPr="00B10DB6">
        <w:rPr>
          <w:rFonts w:eastAsia="Times New Roman" w:cs="Times New Roman"/>
          <w:sz w:val="18"/>
          <w:szCs w:val="18"/>
          <w:lang w:eastAsia="it-IT"/>
        </w:rPr>
        <w:t>Variabile v30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4"/>
        <w:gridCol w:w="856"/>
        <w:gridCol w:w="968"/>
        <w:gridCol w:w="856"/>
        <w:gridCol w:w="968"/>
        <w:gridCol w:w="1531"/>
      </w:tblGrid>
      <w:tr w:rsidR="005A755C" w:rsidRPr="0098434F"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Frequenza</w:t>
            </w:r>
            <w:r w:rsidRPr="00B10DB6">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Percentuale</w:t>
            </w:r>
            <w:r w:rsidRPr="00B10DB6">
              <w:rPr>
                <w:rFonts w:eastAsia="Times New Roman" w:cs="Times New Roman"/>
                <w:sz w:val="18"/>
                <w:szCs w:val="18"/>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Frequenza</w:t>
            </w:r>
            <w:r w:rsidRPr="00B10DB6">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Percentuale</w:t>
            </w:r>
            <w:r w:rsidRPr="00B10DB6">
              <w:rPr>
                <w:rFonts w:eastAsia="Times New Roman" w:cs="Times New Roman"/>
                <w:sz w:val="18"/>
                <w:szCs w:val="18"/>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Diagramma a barre </w:t>
            </w:r>
            <w:r w:rsidRPr="00B10DB6">
              <w:rPr>
                <w:rFonts w:eastAsia="Times New Roman" w:cs="Times New Roman"/>
                <w:sz w:val="18"/>
                <w:szCs w:val="18"/>
                <w:lang w:val="it-IT" w:eastAsia="it-IT"/>
              </w:rPr>
              <w:br/>
              <w:t>frequenza semplice</w:t>
            </w:r>
          </w:p>
        </w:tc>
      </w:tr>
      <w:tr w:rsidR="005A755C" w:rsidRPr="00B10DB6"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b/>
                <w:bCs/>
                <w:sz w:val="18"/>
                <w:szCs w:val="18"/>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noProof/>
                <w:sz w:val="18"/>
                <w:szCs w:val="18"/>
                <w:lang w:val="it-IT" w:eastAsia="it-IT"/>
              </w:rPr>
              <w:drawing>
                <wp:inline distT="0" distB="0" distL="0" distR="0" wp14:anchorId="09A87573" wp14:editId="1EAE7773">
                  <wp:extent cx="96520" cy="96520"/>
                  <wp:effectExtent l="0" t="0" r="0" b="0"/>
                  <wp:docPr id="286" name="Picture 286"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B10DB6"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b/>
                <w:bCs/>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noProof/>
                <w:sz w:val="18"/>
                <w:szCs w:val="18"/>
                <w:lang w:val="it-IT" w:eastAsia="it-IT"/>
              </w:rPr>
              <w:drawing>
                <wp:inline distT="0" distB="0" distL="0" distR="0" wp14:anchorId="262932DF" wp14:editId="1591626A">
                  <wp:extent cx="518795" cy="96520"/>
                  <wp:effectExtent l="0" t="0" r="0" b="0"/>
                  <wp:docPr id="285" name="Picture 285"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18795" cy="96520"/>
                          </a:xfrm>
                          <a:prstGeom prst="rect">
                            <a:avLst/>
                          </a:prstGeom>
                          <a:noFill/>
                          <a:ln>
                            <a:noFill/>
                          </a:ln>
                        </pic:spPr>
                      </pic:pic>
                    </a:graphicData>
                  </a:graphic>
                </wp:inline>
              </w:drawing>
            </w:r>
          </w:p>
        </w:tc>
      </w:tr>
      <w:tr w:rsidR="005A755C" w:rsidRPr="00B10DB6"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b/>
                <w:bCs/>
                <w:sz w:val="18"/>
                <w:szCs w:val="1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noProof/>
                <w:sz w:val="18"/>
                <w:szCs w:val="18"/>
                <w:lang w:val="it-IT" w:eastAsia="it-IT"/>
              </w:rPr>
              <w:drawing>
                <wp:inline distT="0" distB="0" distL="0" distR="0" wp14:anchorId="05794857" wp14:editId="18D8DE31">
                  <wp:extent cx="598170" cy="96520"/>
                  <wp:effectExtent l="0" t="0" r="0" b="0"/>
                  <wp:docPr id="284" name="Picture 284"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8170" cy="96520"/>
                          </a:xfrm>
                          <a:prstGeom prst="rect">
                            <a:avLst/>
                          </a:prstGeom>
                          <a:noFill/>
                          <a:ln>
                            <a:noFill/>
                          </a:ln>
                        </pic:spPr>
                      </pic:pic>
                    </a:graphicData>
                  </a:graphic>
                </wp:inline>
              </w:drawing>
            </w:r>
          </w:p>
        </w:tc>
      </w:tr>
      <w:tr w:rsidR="005A755C" w:rsidRPr="00B10DB6"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b/>
                <w:bCs/>
                <w:sz w:val="18"/>
                <w:szCs w:val="18"/>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noProof/>
                <w:sz w:val="18"/>
                <w:szCs w:val="18"/>
                <w:lang w:val="it-IT" w:eastAsia="it-IT"/>
              </w:rPr>
              <w:drawing>
                <wp:inline distT="0" distB="0" distL="0" distR="0" wp14:anchorId="52D0B433" wp14:editId="2B9DDD6C">
                  <wp:extent cx="96520" cy="96520"/>
                  <wp:effectExtent l="0" t="0" r="0" b="0"/>
                  <wp:docPr id="283" name="Picture 283"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6520" cy="96520"/>
                          </a:xfrm>
                          <a:prstGeom prst="rect">
                            <a:avLst/>
                          </a:prstGeom>
                          <a:noFill/>
                          <a:ln>
                            <a:noFill/>
                          </a:ln>
                        </pic:spPr>
                      </pic:pic>
                    </a:graphicData>
                  </a:graphic>
                </wp:inline>
              </w:drawing>
            </w:r>
          </w:p>
        </w:tc>
      </w:tr>
      <w:tr w:rsidR="005A755C" w:rsidRPr="00B10DB6" w:rsidTr="005A755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b/>
                <w:bCs/>
                <w:sz w:val="18"/>
                <w:szCs w:val="18"/>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sz w:val="18"/>
                <w:szCs w:val="18"/>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A755C" w:rsidRPr="00B10DB6" w:rsidRDefault="005A755C" w:rsidP="005A755C">
            <w:pPr>
              <w:spacing w:after="0" w:line="240" w:lineRule="auto"/>
              <w:rPr>
                <w:rFonts w:eastAsia="Times New Roman" w:cs="Times New Roman"/>
                <w:sz w:val="18"/>
                <w:szCs w:val="18"/>
                <w:lang w:eastAsia="it-IT"/>
              </w:rPr>
            </w:pPr>
            <w:r w:rsidRPr="00B10DB6">
              <w:rPr>
                <w:rFonts w:eastAsia="Times New Roman" w:cs="Times New Roman"/>
                <w:noProof/>
                <w:sz w:val="18"/>
                <w:szCs w:val="18"/>
                <w:lang w:val="it-IT" w:eastAsia="it-IT"/>
              </w:rPr>
              <w:drawing>
                <wp:inline distT="0" distB="0" distL="0" distR="0" wp14:anchorId="62444A5B" wp14:editId="70E561E4">
                  <wp:extent cx="598170" cy="96520"/>
                  <wp:effectExtent l="0" t="0" r="0" b="0"/>
                  <wp:docPr id="282" name="Picture 282" descr="http://www.far.unito.it/trinchero/jsstat/200/barr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descr="http://www.far.unito.it/trinchero/jsstat/200/barra.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8170" cy="96520"/>
                          </a:xfrm>
                          <a:prstGeom prst="rect">
                            <a:avLst/>
                          </a:prstGeom>
                          <a:noFill/>
                          <a:ln>
                            <a:noFill/>
                          </a:ln>
                        </pic:spPr>
                      </pic:pic>
                    </a:graphicData>
                  </a:graphic>
                </wp:inline>
              </w:drawing>
            </w:r>
          </w:p>
        </w:tc>
      </w:tr>
    </w:tbl>
    <w:p w:rsidR="005A755C" w:rsidRPr="00B10DB6" w:rsidRDefault="005A755C" w:rsidP="005A755C">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Numero di casi= 41</w:t>
      </w:r>
    </w:p>
    <w:p w:rsidR="005A755C" w:rsidRPr="00B10DB6" w:rsidRDefault="005A755C" w:rsidP="005A755C">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Indici di tendenza centrale per la variabile v30:</w:t>
      </w:r>
    </w:p>
    <w:p w:rsidR="005A755C" w:rsidRPr="00B10DB6" w:rsidRDefault="005A755C" w:rsidP="00C33477">
      <w:pPr>
        <w:numPr>
          <w:ilvl w:val="0"/>
          <w:numId w:val="107"/>
        </w:num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Moda (categoria con la frequenza più alta) = 3; 5</w:t>
      </w:r>
    </w:p>
    <w:p w:rsidR="005A755C" w:rsidRPr="00B10DB6" w:rsidRDefault="005A755C" w:rsidP="00C33477">
      <w:pPr>
        <w:numPr>
          <w:ilvl w:val="0"/>
          <w:numId w:val="107"/>
        </w:num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Mediana (punto che divide a metà la distribuzione ordinata) = 3</w:t>
      </w:r>
    </w:p>
    <w:p w:rsidR="005A755C" w:rsidRPr="00B10DB6" w:rsidRDefault="005A755C" w:rsidP="00C33477">
      <w:pPr>
        <w:numPr>
          <w:ilvl w:val="0"/>
          <w:numId w:val="107"/>
        </w:numPr>
        <w:spacing w:before="100" w:beforeAutospacing="1" w:after="100" w:afterAutospacing="1" w:line="240" w:lineRule="auto"/>
        <w:rPr>
          <w:rFonts w:eastAsia="Times New Roman" w:cs="Times New Roman"/>
          <w:sz w:val="18"/>
          <w:szCs w:val="18"/>
          <w:lang w:eastAsia="it-IT"/>
        </w:rPr>
      </w:pPr>
      <w:r w:rsidRPr="00B10DB6">
        <w:rPr>
          <w:rFonts w:eastAsia="Times New Roman" w:cs="Times New Roman"/>
          <w:sz w:val="18"/>
          <w:szCs w:val="18"/>
          <w:lang w:eastAsia="it-IT"/>
        </w:rPr>
        <w:t xml:space="preserve">Media </w:t>
      </w:r>
      <w:r w:rsidRPr="00B10DB6">
        <w:rPr>
          <w:rFonts w:eastAsia="Times New Roman" w:cs="Times New Roman"/>
          <w:noProof/>
          <w:sz w:val="18"/>
          <w:szCs w:val="18"/>
          <w:lang w:val="it-IT" w:eastAsia="it-IT"/>
        </w:rPr>
        <w:drawing>
          <wp:inline distT="0" distB="0" distL="0" distR="0" wp14:anchorId="2AE96A0E" wp14:editId="57966916">
            <wp:extent cx="536575" cy="448310"/>
            <wp:effectExtent l="0" t="0" r="0" b="8890"/>
            <wp:docPr id="281" name="Picture 281" descr="http://www.far.unito.it/trinchero/jsstat/200/medi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descr="http://www.far.unito.it/trinchero/jsstat/200/media.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6575" cy="448310"/>
                    </a:xfrm>
                    <a:prstGeom prst="rect">
                      <a:avLst/>
                    </a:prstGeom>
                    <a:noFill/>
                    <a:ln>
                      <a:noFill/>
                    </a:ln>
                  </pic:spPr>
                </pic:pic>
              </a:graphicData>
            </a:graphic>
          </wp:inline>
        </w:drawing>
      </w:r>
      <w:r w:rsidRPr="00B10DB6">
        <w:rPr>
          <w:rFonts w:eastAsia="Times New Roman" w:cs="Times New Roman"/>
          <w:sz w:val="18"/>
          <w:szCs w:val="18"/>
          <w:lang w:eastAsia="it-IT"/>
        </w:rPr>
        <w:t>= 3.27</w:t>
      </w:r>
    </w:p>
    <w:p w:rsidR="005A755C" w:rsidRPr="00B10DB6" w:rsidRDefault="005A755C" w:rsidP="005A755C">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Indici di dispersione (variabilità) per la variabile v30:</w:t>
      </w:r>
    </w:p>
    <w:p w:rsidR="005A755C" w:rsidRPr="00B10DB6" w:rsidRDefault="005A755C" w:rsidP="00C33477">
      <w:pPr>
        <w:numPr>
          <w:ilvl w:val="0"/>
          <w:numId w:val="108"/>
        </w:numPr>
        <w:spacing w:before="100" w:beforeAutospacing="1" w:after="100" w:afterAutospacing="1" w:line="240" w:lineRule="auto"/>
        <w:rPr>
          <w:rFonts w:eastAsia="Times New Roman" w:cs="Times New Roman"/>
          <w:sz w:val="18"/>
          <w:szCs w:val="18"/>
          <w:lang w:eastAsia="it-IT"/>
        </w:rPr>
      </w:pPr>
      <w:r w:rsidRPr="00B10DB6">
        <w:rPr>
          <w:rFonts w:eastAsia="Times New Roman" w:cs="Times New Roman"/>
          <w:sz w:val="18"/>
          <w:szCs w:val="18"/>
          <w:lang w:eastAsia="it-IT"/>
        </w:rPr>
        <w:t>Gamma (campo di variazione) = 5</w:t>
      </w:r>
    </w:p>
    <w:p w:rsidR="005A755C" w:rsidRPr="00B10DB6" w:rsidRDefault="005A755C" w:rsidP="00C33477">
      <w:pPr>
        <w:numPr>
          <w:ilvl w:val="0"/>
          <w:numId w:val="108"/>
        </w:num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Differenza interquartilica (gamma tra il terzo quartile e il primo quartile) = 3</w:t>
      </w:r>
    </w:p>
    <w:p w:rsidR="005A755C" w:rsidRPr="00B10DB6" w:rsidRDefault="005A755C" w:rsidP="00C33477">
      <w:pPr>
        <w:numPr>
          <w:ilvl w:val="0"/>
          <w:numId w:val="108"/>
        </w:num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lastRenderedPageBreak/>
        <w:t xml:space="preserve">Scarto tipo (radice quadrata della media delle distanze dei punti dalla media elevate al quadrato) </w:t>
      </w:r>
      <w:r w:rsidRPr="00B10DB6">
        <w:rPr>
          <w:rFonts w:eastAsia="Times New Roman" w:cs="Times New Roman"/>
          <w:noProof/>
          <w:sz w:val="18"/>
          <w:szCs w:val="18"/>
          <w:lang w:val="it-IT" w:eastAsia="it-IT"/>
        </w:rPr>
        <w:drawing>
          <wp:inline distT="0" distB="0" distL="0" distR="0" wp14:anchorId="404A4E34" wp14:editId="7DA6F93A">
            <wp:extent cx="932180" cy="466090"/>
            <wp:effectExtent l="0" t="0" r="1270" b="0"/>
            <wp:docPr id="280" name="Picture 280" descr="http://www.far.unito.it/trinchero/jsstat/200/scartotip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descr="http://www.far.unito.it/trinchero/jsstat/200/scartotipo.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32180" cy="466090"/>
                    </a:xfrm>
                    <a:prstGeom prst="rect">
                      <a:avLst/>
                    </a:prstGeom>
                    <a:noFill/>
                    <a:ln>
                      <a:noFill/>
                    </a:ln>
                  </pic:spPr>
                </pic:pic>
              </a:graphicData>
            </a:graphic>
          </wp:inline>
        </w:drawing>
      </w:r>
      <w:r w:rsidRPr="00B10DB6">
        <w:rPr>
          <w:rFonts w:eastAsia="Times New Roman" w:cs="Times New Roman"/>
          <w:sz w:val="18"/>
          <w:szCs w:val="18"/>
          <w:lang w:val="it-IT" w:eastAsia="it-IT"/>
        </w:rPr>
        <w:t>= 1.4</w:t>
      </w:r>
    </w:p>
    <w:p w:rsidR="005A755C" w:rsidRPr="00B070AE" w:rsidRDefault="005A755C" w:rsidP="005A755C">
      <w:pPr>
        <w:spacing w:before="100" w:beforeAutospacing="1" w:after="100" w:afterAutospacing="1" w:line="240" w:lineRule="auto"/>
        <w:rPr>
          <w:rFonts w:eastAsia="Times New Roman" w:cs="Times New Roman"/>
          <w:b/>
          <w:sz w:val="20"/>
          <w:szCs w:val="20"/>
          <w:lang w:val="it-IT" w:eastAsia="it-IT"/>
        </w:rPr>
      </w:pPr>
      <w:r w:rsidRPr="00B10DB6">
        <w:rPr>
          <w:rFonts w:eastAsia="Times New Roman" w:cs="Times New Roman"/>
          <w:sz w:val="20"/>
          <w:szCs w:val="20"/>
          <w:lang w:val="it-IT" w:eastAsia="it-IT"/>
        </w:rPr>
        <w:t> </w:t>
      </w:r>
      <w:r w:rsidRPr="00B070AE">
        <w:rPr>
          <w:rFonts w:eastAsia="Times New Roman" w:cs="Times New Roman"/>
          <w:b/>
          <w:sz w:val="20"/>
          <w:szCs w:val="20"/>
          <w:lang w:val="it-IT" w:eastAsia="it-IT"/>
        </w:rPr>
        <w:t>Analisi bivariata</w:t>
      </w:r>
    </w:p>
    <w:p w:rsidR="00DE5433" w:rsidRPr="00B10DB6" w:rsidRDefault="00DE5433"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(A1. Genere?-</w:t>
      </w:r>
      <w:r w:rsidRPr="00B10DB6">
        <w:rPr>
          <w:sz w:val="18"/>
          <w:szCs w:val="18"/>
          <w:lang w:val="it-IT"/>
        </w:rPr>
        <w:t xml:space="preserve"> </w:t>
      </w:r>
      <w:r w:rsidRPr="00B10DB6">
        <w:rPr>
          <w:rFonts w:eastAsia="Times New Roman" w:cs="Times New Roman"/>
          <w:sz w:val="18"/>
          <w:szCs w:val="18"/>
          <w:lang w:val="it-IT" w:eastAsia="it-IT"/>
        </w:rPr>
        <w:t>A5. E’ tua abitudine ascoltare musica?)</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410"/>
        <w:gridCol w:w="318"/>
        <w:gridCol w:w="846"/>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v05-&gt;</w:t>
            </w:r>
            <w:r w:rsidRPr="00B10DB6">
              <w:rPr>
                <w:rFonts w:eastAsia="Times New Roman" w:cs="Times New Roman"/>
                <w:sz w:val="18"/>
                <w:szCs w:val="18"/>
                <w:lang w:val="it-IT" w:eastAsia="it-IT"/>
              </w:rPr>
              <w:br/>
              <w:t>v01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14</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14.3</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0.7</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25</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24.7</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1.3</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26</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Il valore di X quadro è </w:t>
      </w:r>
      <w:r w:rsidRPr="00B10DB6">
        <w:rPr>
          <w:rFonts w:eastAsia="Times New Roman" w:cs="Times New Roman"/>
          <w:noProof/>
          <w:sz w:val="18"/>
          <w:szCs w:val="18"/>
          <w:lang w:val="it-IT" w:eastAsia="it-IT"/>
        </w:rPr>
        <w:drawing>
          <wp:inline distT="0" distB="0" distL="0" distR="0" wp14:anchorId="2F658286" wp14:editId="644D0E38">
            <wp:extent cx="971550" cy="342900"/>
            <wp:effectExtent l="0" t="0" r="0" b="0"/>
            <wp:docPr id="433" name="Picture 433"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0.16. La probabilità che la disposizione delle frequenze osservate nella tabella sia da attribuirsi al caso è di 0.69. Quando questo valore è inferiore a 0,05 si può iniziare a supporre lecitamente che vi sia una relazione significativa (ossia non dovuta a fluttuazioni casuali) tra le due variabili.</w:t>
      </w:r>
    </w:p>
    <w:p w:rsidR="00DE5433" w:rsidRPr="00B10DB6" w:rsidRDefault="00DE5433" w:rsidP="00417D8F">
      <w:pPr>
        <w:spacing w:before="100" w:beforeAutospacing="1" w:after="100" w:afterAutospacing="1" w:line="240" w:lineRule="auto"/>
        <w:rPr>
          <w:rFonts w:eastAsia="Times New Roman" w:cs="Times New Roman"/>
          <w:bCs/>
          <w:sz w:val="18"/>
          <w:szCs w:val="18"/>
          <w:lang w:val="it-IT" w:eastAsia="it-IT"/>
        </w:rPr>
      </w:pPr>
      <w:r w:rsidRPr="00B10DB6">
        <w:rPr>
          <w:rFonts w:eastAsia="Times New Roman" w:cs="Times New Roman"/>
          <w:bCs/>
          <w:sz w:val="18"/>
          <w:szCs w:val="18"/>
          <w:lang w:val="it-IT" w:eastAsia="it-IT"/>
        </w:rPr>
        <w:t>(A15. Cosa ne pensi della musica? - A22. L’ ascolto di canzoni in un momento particolare ti hanno fatto provare emozioni forti?)</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410"/>
        <w:gridCol w:w="318"/>
        <w:gridCol w:w="410"/>
        <w:gridCol w:w="846"/>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v26-&gt;</w:t>
            </w:r>
            <w:r w:rsidRPr="00B10DB6">
              <w:rPr>
                <w:rFonts w:eastAsia="Times New Roman" w:cs="Times New Roman"/>
                <w:sz w:val="18"/>
                <w:szCs w:val="18"/>
                <w:lang w:val="it-IT" w:eastAsia="it-IT"/>
              </w:rPr>
              <w:br/>
              <w:t>v15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37.1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0.7</w:t>
            </w:r>
            <w:r w:rsidRPr="00B10DB6">
              <w:rPr>
                <w:rFonts w:eastAsia="Times New Roman" w:cs="Times New Roman"/>
                <w:sz w:val="18"/>
                <w:szCs w:val="18"/>
                <w:lang w:val="it-IT"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1.2</w:t>
            </w:r>
            <w:r w:rsidRPr="00B10DB6">
              <w:rPr>
                <w:rFonts w:eastAsia="Times New Roman" w:cs="Times New Roman"/>
                <w:sz w:val="18"/>
                <w:szCs w:val="18"/>
                <w:lang w:val="it-IT"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0.3</w:t>
            </w:r>
            <w:r w:rsidRPr="00B10DB6">
              <w:rPr>
                <w:rFonts w:eastAsia="Times New Roman" w:cs="Times New Roman"/>
                <w:sz w:val="18"/>
                <w:szCs w:val="18"/>
                <w:lang w:val="it-IT"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2.2</w:t>
            </w:r>
            <w:r w:rsidRPr="00B10DB6">
              <w:rPr>
                <w:rFonts w:eastAsia="Times New Roman" w:cs="Times New Roman"/>
                <w:sz w:val="18"/>
                <w:szCs w:val="18"/>
                <w:lang w:val="it-IT"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3.5</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6</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1.1</w:t>
            </w:r>
            <w:r w:rsidRPr="00B10DB6">
              <w:rPr>
                <w:rFonts w:eastAsia="Times New Roman" w:cs="Times New Roman"/>
                <w:sz w:val="18"/>
                <w:szCs w:val="18"/>
                <w:lang w:val="it-IT"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1.8</w:t>
            </w:r>
            <w:r w:rsidRPr="00B10DB6">
              <w:rPr>
                <w:rFonts w:eastAsia="Times New Roman" w:cs="Times New Roman"/>
                <w:sz w:val="18"/>
                <w:szCs w:val="18"/>
                <w:lang w:val="it-IT"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1.5</w:t>
            </w:r>
            <w:r w:rsidRPr="00B10DB6">
              <w:rPr>
                <w:rFonts w:eastAsia="Times New Roman" w:cs="Times New Roman"/>
                <w:sz w:val="18"/>
                <w:szCs w:val="18"/>
                <w:lang w:val="it-IT"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11</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17.6</w:t>
            </w:r>
            <w:r w:rsidRPr="00B10DB6">
              <w:rPr>
                <w:rFonts w:eastAsia="Times New Roman" w:cs="Times New Roman"/>
                <w:sz w:val="18"/>
                <w:szCs w:val="18"/>
                <w:lang w:val="it-IT"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lastRenderedPageBreak/>
        <w:t xml:space="preserve">Il valore di X quadro è </w:t>
      </w:r>
      <w:r w:rsidRPr="00B10DB6">
        <w:rPr>
          <w:rFonts w:eastAsia="Times New Roman" w:cs="Times New Roman"/>
          <w:noProof/>
          <w:sz w:val="18"/>
          <w:szCs w:val="18"/>
          <w:lang w:val="it-IT" w:eastAsia="it-IT"/>
        </w:rPr>
        <w:drawing>
          <wp:inline distT="0" distB="0" distL="0" distR="0" wp14:anchorId="7B275561" wp14:editId="2F035EAE">
            <wp:extent cx="971550" cy="342900"/>
            <wp:effectExtent l="0" t="0" r="0" b="0"/>
            <wp:docPr id="444" name="Picture 44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42.77.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DE5433" w:rsidRPr="00B10DB6" w:rsidRDefault="00DE5433" w:rsidP="00417D8F">
      <w:pPr>
        <w:spacing w:before="100" w:beforeAutospacing="1" w:after="100" w:afterAutospacing="1" w:line="240" w:lineRule="auto"/>
        <w:rPr>
          <w:rFonts w:eastAsia="Times New Roman" w:cs="Times New Roman"/>
          <w:bCs/>
          <w:sz w:val="18"/>
          <w:szCs w:val="18"/>
          <w:lang w:val="it-IT" w:eastAsia="it-IT"/>
        </w:rPr>
      </w:pPr>
      <w:r w:rsidRPr="00B10DB6">
        <w:rPr>
          <w:rFonts w:eastAsia="Times New Roman" w:cs="Times New Roman"/>
          <w:bCs/>
          <w:sz w:val="18"/>
          <w:szCs w:val="18"/>
          <w:lang w:val="it-IT" w:eastAsia="it-IT"/>
        </w:rPr>
        <w:t>(A5. E’ tua abitudine ascoltare musica? - A23. Pensi che la musica sia un buon modo per spiegare cosa si sta provando dentro?)</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410"/>
        <w:gridCol w:w="410"/>
        <w:gridCol w:w="318"/>
        <w:gridCol w:w="846"/>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v23-&gt;</w:t>
            </w:r>
            <w:r w:rsidRPr="00B10DB6">
              <w:rPr>
                <w:rFonts w:eastAsia="Times New Roman" w:cs="Times New Roman"/>
                <w:sz w:val="18"/>
                <w:szCs w:val="18"/>
                <w:lang w:val="it-IT" w:eastAsia="it-IT"/>
              </w:rPr>
              <w:br/>
              <w:t>v05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64739F" w:rsidP="00417D8F">
            <w:pPr>
              <w:spacing w:after="0" w:line="240" w:lineRule="auto"/>
              <w:rPr>
                <w:rFonts w:eastAsia="Times New Roman" w:cs="Times New Roman"/>
                <w:sz w:val="18"/>
                <w:szCs w:val="18"/>
                <w:lang w:val="it-IT" w:eastAsia="it-IT"/>
              </w:rPr>
            </w:pPr>
            <w:r>
              <w:rPr>
                <w:rFonts w:eastAsia="Times New Roman" w:cs="Times New Roman"/>
                <w:bCs/>
                <w:sz w:val="18"/>
                <w:szCs w:val="18"/>
                <w:lang w:val="it-IT" w:eastAsia="it-IT"/>
              </w:rPr>
              <w:t>q</w:t>
            </w:r>
            <w:r w:rsidR="00417D8F"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1.9</w:t>
            </w:r>
            <w:r w:rsidRPr="00B10DB6">
              <w:rPr>
                <w:rFonts w:eastAsia="Times New Roman" w:cs="Times New Roman"/>
                <w:sz w:val="18"/>
                <w:szCs w:val="18"/>
                <w:lang w:val="it-IT"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37</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35.2</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1.9</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39</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37.1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1.8</w:t>
            </w:r>
            <w:r w:rsidRPr="00B10DB6">
              <w:rPr>
                <w:rFonts w:eastAsia="Times New Roman" w:cs="Times New Roman"/>
                <w:sz w:val="18"/>
                <w:szCs w:val="18"/>
                <w:lang w:val="it-IT"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Il valore di X quadro è </w:t>
      </w:r>
      <w:r w:rsidRPr="00B10DB6">
        <w:rPr>
          <w:rFonts w:eastAsia="Times New Roman" w:cs="Times New Roman"/>
          <w:noProof/>
          <w:sz w:val="18"/>
          <w:szCs w:val="18"/>
          <w:lang w:val="it-IT" w:eastAsia="it-IT"/>
        </w:rPr>
        <w:drawing>
          <wp:inline distT="0" distB="0" distL="0" distR="0" wp14:anchorId="2F53F707" wp14:editId="43389BC3">
            <wp:extent cx="971550" cy="342900"/>
            <wp:effectExtent l="0" t="0" r="0" b="0"/>
            <wp:docPr id="458" name="Picture 458"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41.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417D8F" w:rsidRPr="00B10DB6" w:rsidRDefault="00417D8F" w:rsidP="00DE5433">
      <w:pPr>
        <w:pStyle w:val="NormalWeb"/>
        <w:rPr>
          <w:rFonts w:asciiTheme="minorHAnsi" w:hAnsiTheme="minorHAnsi"/>
          <w:sz w:val="18"/>
          <w:szCs w:val="18"/>
        </w:rPr>
      </w:pPr>
      <w:r w:rsidRPr="00B10DB6">
        <w:rPr>
          <w:rFonts w:asciiTheme="minorHAnsi" w:hAnsiTheme="minorHAnsi"/>
          <w:sz w:val="18"/>
          <w:szCs w:val="18"/>
        </w:rPr>
        <w:t> </w:t>
      </w:r>
      <w:r w:rsidR="00DE5433" w:rsidRPr="00B10DB6">
        <w:rPr>
          <w:rFonts w:asciiTheme="minorHAnsi" w:hAnsiTheme="minorHAnsi"/>
          <w:sz w:val="18"/>
          <w:szCs w:val="18"/>
        </w:rPr>
        <w:t>(A5. E’ tua abitudine ascoltare musica? -A21. Quando ascolti musica la associ ad un tuo particolare stato d’animo?)</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410"/>
        <w:gridCol w:w="410"/>
        <w:gridCol w:w="182"/>
        <w:gridCol w:w="410"/>
        <w:gridCol w:w="846"/>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v21-&gt;</w:t>
            </w:r>
            <w:r w:rsidRPr="00B10DB6">
              <w:rPr>
                <w:rFonts w:eastAsia="Times New Roman" w:cs="Times New Roman"/>
                <w:sz w:val="18"/>
                <w:szCs w:val="18"/>
                <w:lang w:val="it-IT" w:eastAsia="it-IT"/>
              </w:rPr>
              <w:br/>
              <w:t>v05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1.9</w:t>
            </w:r>
            <w:r w:rsidRPr="00B10DB6">
              <w:rPr>
                <w:rFonts w:eastAsia="Times New Roman" w:cs="Times New Roman"/>
                <w:sz w:val="18"/>
                <w:szCs w:val="18"/>
                <w:lang w:val="it-IT"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23</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21.9</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14.3</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39</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37.1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1.1</w:t>
            </w:r>
            <w:r w:rsidRPr="00B10DB6">
              <w:rPr>
                <w:rFonts w:eastAsia="Times New Roman" w:cs="Times New Roman"/>
                <w:sz w:val="18"/>
                <w:szCs w:val="18"/>
                <w:lang w:val="it-IT"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0.7</w:t>
            </w:r>
            <w:r w:rsidRPr="00B10DB6">
              <w:rPr>
                <w:rFonts w:eastAsia="Times New Roman" w:cs="Times New Roman"/>
                <w:sz w:val="18"/>
                <w:szCs w:val="18"/>
                <w:lang w:val="it-IT"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Il valore di X quadro è </w:t>
      </w:r>
      <w:r w:rsidRPr="00B10DB6">
        <w:rPr>
          <w:rFonts w:eastAsia="Times New Roman" w:cs="Times New Roman"/>
          <w:noProof/>
          <w:sz w:val="18"/>
          <w:szCs w:val="18"/>
          <w:lang w:val="it-IT" w:eastAsia="it-IT"/>
        </w:rPr>
        <w:drawing>
          <wp:inline distT="0" distB="0" distL="0" distR="0" wp14:anchorId="6DBC67F8" wp14:editId="6FED9704">
            <wp:extent cx="971550" cy="342900"/>
            <wp:effectExtent l="0" t="0" r="0" b="0"/>
            <wp:docPr id="470" name="Picture 47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41.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8B088A" w:rsidRPr="00B10DB6" w:rsidRDefault="008B088A" w:rsidP="00417D8F">
      <w:pPr>
        <w:spacing w:before="100" w:beforeAutospacing="1" w:after="100" w:afterAutospacing="1" w:line="240" w:lineRule="auto"/>
        <w:rPr>
          <w:rFonts w:eastAsia="Times New Roman" w:cs="Times New Roman"/>
          <w:bCs/>
          <w:sz w:val="18"/>
          <w:szCs w:val="18"/>
          <w:lang w:val="it-IT" w:eastAsia="it-IT"/>
        </w:rPr>
      </w:pPr>
      <w:r w:rsidRPr="00B10DB6">
        <w:rPr>
          <w:rFonts w:eastAsia="Times New Roman" w:cs="Times New Roman"/>
          <w:bCs/>
          <w:sz w:val="18"/>
          <w:szCs w:val="18"/>
          <w:lang w:val="it-IT" w:eastAsia="it-IT"/>
        </w:rPr>
        <w:t>(A6. Quante volte ascolti musica? - A24. Pensi che tutte le persone che ascoltano un particolare brano provino un emozione?)</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Analisi della varianza</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L'analisi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w:t>
      </w:r>
      <w:r w:rsidRPr="00B10DB6">
        <w:rPr>
          <w:rFonts w:eastAsia="Times New Roman" w:cs="Times New Roman"/>
          <w:sz w:val="18"/>
          <w:szCs w:val="18"/>
          <w:lang w:val="it-IT" w:eastAsia="it-IT"/>
        </w:rPr>
        <w:lastRenderedPageBreak/>
        <w:t xml:space="preserve">Sum Of Squares, la somma della differenza al quadrato tra il valore della variabile per ogni caso e la media del campione </w:t>
      </w:r>
      <w:r w:rsidRPr="00B10DB6">
        <w:rPr>
          <w:rFonts w:eastAsia="Times New Roman" w:cs="Times New Roman"/>
          <w:noProof/>
          <w:sz w:val="18"/>
          <w:szCs w:val="18"/>
          <w:lang w:val="it-IT" w:eastAsia="it-IT"/>
        </w:rPr>
        <w:drawing>
          <wp:inline distT="0" distB="0" distL="0" distR="0" wp14:anchorId="08C7734F" wp14:editId="669F651B">
            <wp:extent cx="628650" cy="304800"/>
            <wp:effectExtent l="0" t="0" r="0" b="0"/>
            <wp:docPr id="486" name="Picture 486" descr="http://www.far.unito.it/trinchero/jsstat/200/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far.unito.it/trinchero/jsstat/200/devianza.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8650" cy="304800"/>
                    </a:xfrm>
                    <a:prstGeom prst="rect">
                      <a:avLst/>
                    </a:prstGeom>
                    <a:noFill/>
                    <a:ln>
                      <a:noFill/>
                    </a:ln>
                  </pic:spPr>
                </pic:pic>
              </a:graphicData>
            </a:graphic>
          </wp:inline>
        </w:drawing>
      </w:r>
      <w:r w:rsidRPr="00B10DB6">
        <w:rPr>
          <w:rFonts w:eastAsia="Times New Roman" w:cs="Times New Roman"/>
          <w:sz w:val="18"/>
          <w:szCs w:val="18"/>
          <w:lang w:val="it-IT" w:eastAsia="it-IT"/>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 La tabella seguente riporta i 5 gruppi (costruiti sulla base della variabile categoriale) con le osservazioni corrispondenti (tratte dalla variabile cardinale):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97"/>
      </w:tblGrid>
      <w:tr w:rsidR="00417D8F" w:rsidRPr="00B10DB6" w:rsidTr="00417D8F">
        <w:trPr>
          <w:gridAfter w:val="3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tabella seguente riporta la media e la devianza per ciascuna categoria e per l'intero campione: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7"/>
        <w:gridCol w:w="869"/>
        <w:gridCol w:w="556"/>
        <w:gridCol w:w="752"/>
        <w:gridCol w:w="569"/>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Numero di </w:t>
            </w:r>
            <w:r w:rsidRPr="00B10DB6">
              <w:rPr>
                <w:rFonts w:eastAsia="Times New Roman" w:cs="Times New Roman"/>
                <w:sz w:val="18"/>
                <w:szCs w:val="18"/>
                <w:lang w:val="it-IT"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Scarto </w:t>
            </w:r>
            <w:r w:rsidRPr="00B10DB6">
              <w:rPr>
                <w:rFonts w:eastAsia="Times New Roman" w:cs="Times New Roman"/>
                <w:sz w:val="18"/>
                <w:szCs w:val="18"/>
                <w:lang w:val="it-IT" w:eastAsia="it-IT"/>
              </w:rPr>
              <w:br/>
              <w:t>tipo</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8.03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0.49</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 xml:space="preserve">Intero </w:t>
            </w:r>
            <w:r w:rsidRPr="00B10DB6">
              <w:rPr>
                <w:rFonts w:eastAsia="Times New Roman" w:cs="Times New Roman"/>
                <w:bCs/>
                <w:sz w:val="18"/>
                <w:szCs w:val="18"/>
                <w:lang w:val="it-IT"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14.24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0.59</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devianza tra le categorie (BSS - Between Sum of Squares) è data dalla somma dei quadrati delle differenze tra le medie di categoria e la media generale per tutte le k (in questo caso 5) categorie, ripetuta in ciascuna categoria per ciascun soggetto della categoria (in questo caso, rispettivamente, ncat</w:t>
      </w:r>
      <w:r w:rsidRPr="00B10DB6">
        <w:rPr>
          <w:rFonts w:eastAsia="Times New Roman" w:cs="Times New Roman"/>
          <w:sz w:val="18"/>
          <w:szCs w:val="18"/>
          <w:vertAlign w:val="subscript"/>
          <w:lang w:val="it-IT" w:eastAsia="it-IT"/>
        </w:rPr>
        <w:t>1</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2</w:t>
      </w:r>
      <w:r w:rsidRPr="00B10DB6">
        <w:rPr>
          <w:rFonts w:eastAsia="Times New Roman" w:cs="Times New Roman"/>
          <w:sz w:val="18"/>
          <w:szCs w:val="18"/>
          <w:lang w:val="it-IT" w:eastAsia="it-IT"/>
        </w:rPr>
        <w:t>=34 volte, ncat</w:t>
      </w:r>
      <w:r w:rsidRPr="00B10DB6">
        <w:rPr>
          <w:rFonts w:eastAsia="Times New Roman" w:cs="Times New Roman"/>
          <w:sz w:val="18"/>
          <w:szCs w:val="18"/>
          <w:vertAlign w:val="subscript"/>
          <w:lang w:val="it-IT" w:eastAsia="it-IT"/>
        </w:rPr>
        <w:t>3</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4</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5</w:t>
      </w:r>
      <w:r w:rsidRPr="00B10DB6">
        <w:rPr>
          <w:rFonts w:eastAsia="Times New Roman" w:cs="Times New Roman"/>
          <w:sz w:val="18"/>
          <w:szCs w:val="18"/>
          <w:lang w:val="it-IT" w:eastAsia="it-IT"/>
        </w:rPr>
        <w:t xml:space="preserve">=1 volte), ossia </w:t>
      </w:r>
      <w:r w:rsidRPr="00B10DB6">
        <w:rPr>
          <w:rFonts w:eastAsia="Times New Roman" w:cs="Times New Roman"/>
          <w:noProof/>
          <w:sz w:val="18"/>
          <w:szCs w:val="18"/>
          <w:lang w:val="it-IT" w:eastAsia="it-IT"/>
        </w:rPr>
        <w:drawing>
          <wp:inline distT="0" distB="0" distL="0" distR="0" wp14:anchorId="0BF69A9F" wp14:editId="0E968920">
            <wp:extent cx="1333500" cy="323850"/>
            <wp:effectExtent l="0" t="0" r="0" b="0"/>
            <wp:docPr id="485" name="Picture 485" descr="http://www.far.unito.it/trinchero/jsstat/20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far.unito.it/trinchero/jsstat/200/bss.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B10DB6">
        <w:rPr>
          <w:rFonts w:eastAsia="Times New Roman" w:cs="Times New Roman"/>
          <w:sz w:val="18"/>
          <w:szCs w:val="18"/>
          <w:lang w:val="it-IT" w:eastAsia="it-IT"/>
        </w:rPr>
        <w:t>= 2*(0-1.51)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+34*(1.62-1.51)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 xml:space="preserve"> = 5.21.</w:t>
      </w:r>
      <w:r w:rsidRPr="00B10DB6">
        <w:rPr>
          <w:rFonts w:eastAsia="Times New Roman" w:cs="Times New Roman"/>
          <w:sz w:val="18"/>
          <w:szCs w:val="18"/>
          <w:lang w:val="it-IT" w:eastAsia="it-IT"/>
        </w:rPr>
        <w:br/>
        <w:t xml:space="preserve">La devianza totale (TSS - Total Sum of Squares) è data dalla somma dei quadrati delle differenze tra i valori di ogni singolo caso e la media generale e vale </w:t>
      </w:r>
      <w:r w:rsidRPr="00B10DB6">
        <w:rPr>
          <w:rFonts w:eastAsia="Times New Roman" w:cs="Times New Roman"/>
          <w:noProof/>
          <w:sz w:val="18"/>
          <w:szCs w:val="18"/>
          <w:lang w:val="it-IT" w:eastAsia="it-IT"/>
        </w:rPr>
        <w:drawing>
          <wp:inline distT="0" distB="0" distL="0" distR="0" wp14:anchorId="40174F6A" wp14:editId="594E7796">
            <wp:extent cx="1066800" cy="314325"/>
            <wp:effectExtent l="0" t="0" r="0" b="9525"/>
            <wp:docPr id="484" name="Picture 484" descr="http://www.far.unito.it/trinchero/jsstat/200/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far.unito.it/trinchero/jsstat/200/tss.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B10DB6">
        <w:rPr>
          <w:rFonts w:eastAsia="Times New Roman" w:cs="Times New Roman"/>
          <w:sz w:val="18"/>
          <w:szCs w:val="18"/>
          <w:lang w:val="it-IT" w:eastAsia="it-IT"/>
        </w:rPr>
        <w:t>= (2-1.51)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+(0-1.51)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+(0-1.51)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+(1-1.51)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 = 14.24.</w:t>
      </w:r>
      <w:r w:rsidRPr="00B10DB6">
        <w:rPr>
          <w:rFonts w:eastAsia="Times New Roman" w:cs="Times New Roman"/>
          <w:sz w:val="18"/>
          <w:szCs w:val="18"/>
          <w:lang w:val="it-IT" w:eastAsia="it-IT"/>
        </w:rPr>
        <w:br/>
        <w:t>La probabilità che questo valore di BSS sia da imputarsi al caso è 0. Quando questo valore è inferiore a 0,05 si può iniziare a supporre lecitamente che vi sia una differenza significativa (ossia non dovuta a fluttuazioni casuali) tra le medie dei due gruppi e quindi una relazione tra le due variabili.</w:t>
      </w:r>
      <w:r w:rsidRPr="00B10DB6">
        <w:rPr>
          <w:rFonts w:eastAsia="Times New Roman" w:cs="Times New Roman"/>
          <w:sz w:val="18"/>
          <w:szCs w:val="18"/>
          <w:lang w:val="it-IT" w:eastAsia="it-IT"/>
        </w:rPr>
        <w:br/>
        <w:t xml:space="preserve">Eta quadro è un indice che dà la proporzione di devianza totale della variabile cardinale attribuibile alla variabile categoriale e vale </w:t>
      </w:r>
      <w:r w:rsidRPr="00B10DB6">
        <w:rPr>
          <w:rFonts w:eastAsia="Times New Roman" w:cs="Times New Roman"/>
          <w:noProof/>
          <w:sz w:val="18"/>
          <w:szCs w:val="18"/>
          <w:lang w:val="it-IT" w:eastAsia="it-IT"/>
        </w:rPr>
        <w:drawing>
          <wp:inline distT="0" distB="0" distL="0" distR="0" wp14:anchorId="324EACC7" wp14:editId="0F472EBB">
            <wp:extent cx="533400" cy="285750"/>
            <wp:effectExtent l="0" t="0" r="0" b="0"/>
            <wp:docPr id="483" name="Picture 483" descr="http://www.far.unito.it/trinchero/jsstat/20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far.unito.it/trinchero/jsstat/200/etaquadro.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r w:rsidRPr="00B10DB6">
        <w:rPr>
          <w:rFonts w:eastAsia="Times New Roman" w:cs="Times New Roman"/>
          <w:sz w:val="18"/>
          <w:szCs w:val="18"/>
          <w:lang w:val="it-IT" w:eastAsia="it-IT"/>
        </w:rPr>
        <w:t>= 0.37. Quanto più è alto eta quadro tanto più è alta tale proporzione, quindi tanto maggiore è la forza della relazione tra le due variabili.</w:t>
      </w:r>
    </w:p>
    <w:p w:rsidR="008B088A" w:rsidRPr="00B10DB6" w:rsidRDefault="008B088A" w:rsidP="008B088A">
      <w:pPr>
        <w:pStyle w:val="NormalWeb"/>
        <w:rPr>
          <w:rFonts w:asciiTheme="minorHAnsi" w:hAnsiTheme="minorHAnsi"/>
          <w:sz w:val="18"/>
          <w:szCs w:val="18"/>
        </w:rPr>
      </w:pPr>
      <w:r w:rsidRPr="00B10DB6">
        <w:rPr>
          <w:rFonts w:asciiTheme="minorHAnsi" w:hAnsiTheme="minorHAnsi"/>
          <w:sz w:val="18"/>
          <w:szCs w:val="18"/>
        </w:rPr>
        <w:t>(A2. Età? - A27. Pensi di riuscire a riconoscere le emozioni negli altri?)</w:t>
      </w:r>
      <w:r w:rsidR="00417D8F" w:rsidRPr="00B10DB6">
        <w:rPr>
          <w:rFonts w:asciiTheme="minorHAnsi" w:hAnsiTheme="minorHAnsi"/>
          <w:sz w:val="18"/>
          <w:szCs w:val="18"/>
        </w:rPr>
        <w:t> </w:t>
      </w:r>
    </w:p>
    <w:p w:rsidR="00B10DB6" w:rsidRDefault="00B10DB6" w:rsidP="00B10DB6">
      <w:pPr>
        <w:pStyle w:val="NormalWeb"/>
        <w:rPr>
          <w:rFonts w:asciiTheme="minorHAnsi" w:hAnsiTheme="minorHAnsi"/>
          <w:bCs/>
          <w:sz w:val="18"/>
          <w:szCs w:val="18"/>
        </w:rPr>
      </w:pPr>
      <w:r>
        <w:rPr>
          <w:rFonts w:asciiTheme="minorHAnsi" w:hAnsiTheme="minorHAnsi"/>
          <w:bCs/>
          <w:sz w:val="18"/>
          <w:szCs w:val="18"/>
        </w:rPr>
        <w:t>Analisi della varianza</w:t>
      </w:r>
    </w:p>
    <w:p w:rsidR="00417D8F" w:rsidRPr="00B10DB6" w:rsidRDefault="00B10DB6" w:rsidP="00B10DB6">
      <w:pPr>
        <w:pStyle w:val="NormalWeb"/>
        <w:rPr>
          <w:rFonts w:asciiTheme="minorHAnsi" w:hAnsiTheme="minorHAnsi"/>
          <w:bCs/>
          <w:sz w:val="18"/>
          <w:szCs w:val="18"/>
        </w:rPr>
      </w:pPr>
      <w:r>
        <w:rPr>
          <w:sz w:val="18"/>
          <w:szCs w:val="18"/>
        </w:rPr>
        <w:lastRenderedPageBreak/>
        <w:t>L</w:t>
      </w:r>
      <w:r w:rsidR="00417D8F" w:rsidRPr="00B10DB6">
        <w:rPr>
          <w:rFonts w:asciiTheme="minorHAnsi" w:hAnsiTheme="minorHAnsi"/>
          <w:sz w:val="18"/>
          <w:szCs w:val="18"/>
        </w:rPr>
        <w:t xml:space="preserve">'analisi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sidR="00417D8F" w:rsidRPr="00B10DB6">
        <w:rPr>
          <w:rFonts w:asciiTheme="minorHAnsi" w:hAnsiTheme="minorHAnsi"/>
          <w:noProof/>
          <w:sz w:val="18"/>
          <w:szCs w:val="18"/>
        </w:rPr>
        <w:drawing>
          <wp:inline distT="0" distB="0" distL="0" distR="0" wp14:anchorId="270731D6" wp14:editId="5A0FAACB">
            <wp:extent cx="628650" cy="304800"/>
            <wp:effectExtent l="0" t="0" r="0" b="0"/>
            <wp:docPr id="502" name="Picture 502" descr="http://www.far.unito.it/trinchero/jsstat/200/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www.far.unito.it/trinchero/jsstat/200/devianza.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8650" cy="304800"/>
                    </a:xfrm>
                    <a:prstGeom prst="rect">
                      <a:avLst/>
                    </a:prstGeom>
                    <a:noFill/>
                    <a:ln>
                      <a:noFill/>
                    </a:ln>
                  </pic:spPr>
                </pic:pic>
              </a:graphicData>
            </a:graphic>
          </wp:inline>
        </w:drawing>
      </w:r>
      <w:r w:rsidR="00417D8F" w:rsidRPr="00B10DB6">
        <w:rPr>
          <w:rFonts w:asciiTheme="minorHAnsi" w:hAnsiTheme="minorHAnsi"/>
          <w:sz w:val="18"/>
          <w:szCs w:val="18"/>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 La tabella seguente riporta i 17 gruppi (costruiti sulla base della variabile categoriale) con le osservazioni corrispondenti (tratte dalla variabile cardinale):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88"/>
        <w:gridCol w:w="182"/>
        <w:gridCol w:w="182"/>
        <w:gridCol w:w="182"/>
        <w:gridCol w:w="182"/>
        <w:gridCol w:w="182"/>
        <w:gridCol w:w="182"/>
        <w:gridCol w:w="197"/>
      </w:tblGrid>
      <w:tr w:rsidR="00417D8F" w:rsidRPr="00B10DB6" w:rsidTr="00417D8F">
        <w:trPr>
          <w:gridAfter w:val="6"/>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gridAfter w:val="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r>
      <w:tr w:rsidR="00417D8F" w:rsidRPr="00B10DB6" w:rsidTr="00417D8F">
        <w:trPr>
          <w:gridAfter w:val="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gridAfter w:val="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gridAfter w:val="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gridAfter w:val="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tabella seguente riporta la media e la devianza per ciascuna categoria e per l'intero campione: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7"/>
        <w:gridCol w:w="869"/>
        <w:gridCol w:w="556"/>
        <w:gridCol w:w="752"/>
        <w:gridCol w:w="569"/>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Numero di </w:t>
            </w:r>
            <w:r w:rsidRPr="00B10DB6">
              <w:rPr>
                <w:rFonts w:eastAsia="Times New Roman" w:cs="Times New Roman"/>
                <w:sz w:val="18"/>
                <w:szCs w:val="18"/>
                <w:lang w:val="it-IT"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Scarto </w:t>
            </w:r>
            <w:r w:rsidRPr="00B10DB6">
              <w:rPr>
                <w:rFonts w:eastAsia="Times New Roman" w:cs="Times New Roman"/>
                <w:sz w:val="18"/>
                <w:szCs w:val="18"/>
                <w:lang w:val="it-IT" w:eastAsia="it-IT"/>
              </w:rPr>
              <w:br/>
              <w:t>tipo</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2.86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0.64</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0.49</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0.5</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lastRenderedPageBreak/>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 xml:space="preserve">Intero </w:t>
            </w:r>
            <w:r w:rsidRPr="00B10DB6">
              <w:rPr>
                <w:rFonts w:eastAsia="Times New Roman" w:cs="Times New Roman"/>
                <w:bCs/>
                <w:sz w:val="18"/>
                <w:szCs w:val="18"/>
                <w:lang w:val="it-IT"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7.61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0.43</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devianza tra le categorie (BSS - Between Sum of Squares) è data dalla somma dei quadrati delle differenze tra le medie di categoria e la media generale per tutte le k (in questo caso 17) categorie, ripetuta in ciascuna categoria per ciascun soggetto della categoria (in questo caso, rispettivamente, ncat</w:t>
      </w:r>
      <w:r w:rsidRPr="00B10DB6">
        <w:rPr>
          <w:rFonts w:eastAsia="Times New Roman" w:cs="Times New Roman"/>
          <w:sz w:val="18"/>
          <w:szCs w:val="18"/>
          <w:vertAlign w:val="subscript"/>
          <w:lang w:val="it-IT" w:eastAsia="it-IT"/>
        </w:rPr>
        <w:t>1</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2</w:t>
      </w:r>
      <w:r w:rsidRPr="00B10DB6">
        <w:rPr>
          <w:rFonts w:eastAsia="Times New Roman" w:cs="Times New Roman"/>
          <w:sz w:val="18"/>
          <w:szCs w:val="18"/>
          <w:lang w:val="it-IT" w:eastAsia="it-IT"/>
        </w:rPr>
        <w:t>=5 volte, ncat</w:t>
      </w:r>
      <w:r w:rsidRPr="00B10DB6">
        <w:rPr>
          <w:rFonts w:eastAsia="Times New Roman" w:cs="Times New Roman"/>
          <w:sz w:val="18"/>
          <w:szCs w:val="18"/>
          <w:vertAlign w:val="subscript"/>
          <w:lang w:val="it-IT" w:eastAsia="it-IT"/>
        </w:rPr>
        <w:t>3</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4</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5</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6</w:t>
      </w:r>
      <w:r w:rsidRPr="00B10DB6">
        <w:rPr>
          <w:rFonts w:eastAsia="Times New Roman" w:cs="Times New Roman"/>
          <w:sz w:val="18"/>
          <w:szCs w:val="18"/>
          <w:lang w:val="it-IT" w:eastAsia="it-IT"/>
        </w:rPr>
        <w:t>=5 volte, ncat</w:t>
      </w:r>
      <w:r w:rsidRPr="00B10DB6">
        <w:rPr>
          <w:rFonts w:eastAsia="Times New Roman" w:cs="Times New Roman"/>
          <w:sz w:val="18"/>
          <w:szCs w:val="18"/>
          <w:vertAlign w:val="subscript"/>
          <w:lang w:val="it-IT" w:eastAsia="it-IT"/>
        </w:rPr>
        <w:t>7</w:t>
      </w:r>
      <w:r w:rsidRPr="00B10DB6">
        <w:rPr>
          <w:rFonts w:eastAsia="Times New Roman" w:cs="Times New Roman"/>
          <w:sz w:val="18"/>
          <w:szCs w:val="18"/>
          <w:lang w:val="it-IT" w:eastAsia="it-IT"/>
        </w:rPr>
        <w:t>=7 volte, ncat</w:t>
      </w:r>
      <w:r w:rsidRPr="00B10DB6">
        <w:rPr>
          <w:rFonts w:eastAsia="Times New Roman" w:cs="Times New Roman"/>
          <w:sz w:val="18"/>
          <w:szCs w:val="18"/>
          <w:vertAlign w:val="subscript"/>
          <w:lang w:val="it-IT" w:eastAsia="it-IT"/>
        </w:rPr>
        <w:t>8</w:t>
      </w:r>
      <w:r w:rsidRPr="00B10DB6">
        <w:rPr>
          <w:rFonts w:eastAsia="Times New Roman" w:cs="Times New Roman"/>
          <w:sz w:val="18"/>
          <w:szCs w:val="18"/>
          <w:lang w:val="it-IT" w:eastAsia="it-IT"/>
        </w:rPr>
        <w:t>=5 volte, ncat</w:t>
      </w:r>
      <w:r w:rsidRPr="00B10DB6">
        <w:rPr>
          <w:rFonts w:eastAsia="Times New Roman" w:cs="Times New Roman"/>
          <w:sz w:val="18"/>
          <w:szCs w:val="18"/>
          <w:vertAlign w:val="subscript"/>
          <w:lang w:val="it-IT" w:eastAsia="it-IT"/>
        </w:rPr>
        <w:t>9</w:t>
      </w:r>
      <w:r w:rsidRPr="00B10DB6">
        <w:rPr>
          <w:rFonts w:eastAsia="Times New Roman" w:cs="Times New Roman"/>
          <w:sz w:val="18"/>
          <w:szCs w:val="18"/>
          <w:lang w:val="it-IT" w:eastAsia="it-IT"/>
        </w:rPr>
        <w:t>=4 volte, ncat</w:t>
      </w:r>
      <w:r w:rsidRPr="00B10DB6">
        <w:rPr>
          <w:rFonts w:eastAsia="Times New Roman" w:cs="Times New Roman"/>
          <w:sz w:val="18"/>
          <w:szCs w:val="18"/>
          <w:vertAlign w:val="subscript"/>
          <w:lang w:val="it-IT" w:eastAsia="it-IT"/>
        </w:rPr>
        <w:t>10</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11</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12</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13</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14</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15</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16</w:t>
      </w:r>
      <w:r w:rsidRPr="00B10DB6">
        <w:rPr>
          <w:rFonts w:eastAsia="Times New Roman" w:cs="Times New Roman"/>
          <w:sz w:val="18"/>
          <w:szCs w:val="18"/>
          <w:lang w:val="it-IT" w:eastAsia="it-IT"/>
        </w:rPr>
        <w:t>=1 volte, ncat</w:t>
      </w:r>
      <w:r w:rsidRPr="00B10DB6">
        <w:rPr>
          <w:rFonts w:eastAsia="Times New Roman" w:cs="Times New Roman"/>
          <w:sz w:val="18"/>
          <w:szCs w:val="18"/>
          <w:vertAlign w:val="subscript"/>
          <w:lang w:val="it-IT" w:eastAsia="it-IT"/>
        </w:rPr>
        <w:t>17</w:t>
      </w:r>
      <w:r w:rsidRPr="00B10DB6">
        <w:rPr>
          <w:rFonts w:eastAsia="Times New Roman" w:cs="Times New Roman"/>
          <w:sz w:val="18"/>
          <w:szCs w:val="18"/>
          <w:lang w:val="it-IT" w:eastAsia="it-IT"/>
        </w:rPr>
        <w:t xml:space="preserve">=1 volte), ossia </w:t>
      </w:r>
      <w:r w:rsidRPr="00B10DB6">
        <w:rPr>
          <w:rFonts w:eastAsia="Times New Roman" w:cs="Times New Roman"/>
          <w:noProof/>
          <w:sz w:val="18"/>
          <w:szCs w:val="18"/>
          <w:lang w:val="it-IT" w:eastAsia="it-IT"/>
        </w:rPr>
        <w:drawing>
          <wp:inline distT="0" distB="0" distL="0" distR="0" wp14:anchorId="082D261D" wp14:editId="471BC8ED">
            <wp:extent cx="1333500" cy="323850"/>
            <wp:effectExtent l="0" t="0" r="0" b="0"/>
            <wp:docPr id="501" name="Picture 501" descr="http://www.far.unito.it/trinchero/jsstat/20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ttp://www.far.unito.it/trinchero/jsstat/200/bss.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B10DB6">
        <w:rPr>
          <w:rFonts w:eastAsia="Times New Roman" w:cs="Times New Roman"/>
          <w:sz w:val="18"/>
          <w:szCs w:val="18"/>
          <w:lang w:val="it-IT" w:eastAsia="it-IT"/>
        </w:rPr>
        <w:t>= 1*(0-1.1)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+5*(1-1.1)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+5*(1-1.1)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+7*(1.14-1.1)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+5*(1.4-1.1)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+4*(1-1.1)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+2*(1.5-1.1)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 xml:space="preserve"> = 2.55.</w:t>
      </w:r>
      <w:r w:rsidRPr="00B10DB6">
        <w:rPr>
          <w:rFonts w:eastAsia="Times New Roman" w:cs="Times New Roman"/>
          <w:sz w:val="18"/>
          <w:szCs w:val="18"/>
          <w:lang w:val="it-IT" w:eastAsia="it-IT"/>
        </w:rPr>
        <w:br/>
        <w:t xml:space="preserve">La devianza totale (TSS - Total Sum of Squares) è data dalla somma dei quadrati delle differenze tra i valori di ogni singolo caso e la media generale e vale </w:t>
      </w:r>
      <w:r w:rsidRPr="00B10DB6">
        <w:rPr>
          <w:rFonts w:eastAsia="Times New Roman" w:cs="Times New Roman"/>
          <w:noProof/>
          <w:sz w:val="18"/>
          <w:szCs w:val="18"/>
          <w:lang w:val="it-IT" w:eastAsia="it-IT"/>
        </w:rPr>
        <w:drawing>
          <wp:inline distT="0" distB="0" distL="0" distR="0" wp14:anchorId="0FF81440" wp14:editId="3B2DA129">
            <wp:extent cx="1066800" cy="314325"/>
            <wp:effectExtent l="0" t="0" r="0" b="9525"/>
            <wp:docPr id="500" name="Picture 500" descr="http://www.far.unito.it/trinchero/jsstat/200/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www.far.unito.it/trinchero/jsstat/200/tss.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B10DB6">
        <w:rPr>
          <w:rFonts w:eastAsia="Times New Roman" w:cs="Times New Roman"/>
          <w:sz w:val="18"/>
          <w:szCs w:val="18"/>
          <w:lang w:val="it-IT" w:eastAsia="it-IT"/>
        </w:rPr>
        <w:t>= (1-1.1)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+(0-1.1)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+(0-1.1)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+(1-1.1)</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 = 7.61.</w:t>
      </w:r>
      <w:r w:rsidRPr="00B10DB6">
        <w:rPr>
          <w:rFonts w:eastAsia="Times New Roman" w:cs="Times New Roman"/>
          <w:sz w:val="18"/>
          <w:szCs w:val="18"/>
          <w:lang w:val="it-IT" w:eastAsia="it-IT"/>
        </w:rPr>
        <w:br/>
        <w:t>La probabilità che questo valore di BSS sia da imputarsi al caso è 0.71. Quando questo valore è inferiore a 0,05 si può iniziare a supporre lecitamente che vi sia una differenza significativa (ossia non dovuta a fluttuazioni casuali) tra le medie dei due gruppi e quindi una relazione tra le due variabili.</w:t>
      </w:r>
      <w:r w:rsidRPr="00B10DB6">
        <w:rPr>
          <w:rFonts w:eastAsia="Times New Roman" w:cs="Times New Roman"/>
          <w:sz w:val="18"/>
          <w:szCs w:val="18"/>
          <w:lang w:val="it-IT" w:eastAsia="it-IT"/>
        </w:rPr>
        <w:br/>
        <w:t xml:space="preserve">Eta quadro è un indice che dà la proporzione di devianza totale della variabile cardinale attribuibile alla variabile categoriale e vale </w:t>
      </w:r>
      <w:r w:rsidRPr="00B10DB6">
        <w:rPr>
          <w:rFonts w:eastAsia="Times New Roman" w:cs="Times New Roman"/>
          <w:noProof/>
          <w:sz w:val="18"/>
          <w:szCs w:val="18"/>
          <w:lang w:val="it-IT" w:eastAsia="it-IT"/>
        </w:rPr>
        <w:drawing>
          <wp:inline distT="0" distB="0" distL="0" distR="0" wp14:anchorId="608C676D" wp14:editId="0568B005">
            <wp:extent cx="533400" cy="285750"/>
            <wp:effectExtent l="0" t="0" r="0" b="0"/>
            <wp:docPr id="499" name="Picture 499" descr="http://www.far.unito.it/trinchero/jsstat/20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www.far.unito.it/trinchero/jsstat/200/etaquadro.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r w:rsidRPr="00B10DB6">
        <w:rPr>
          <w:rFonts w:eastAsia="Times New Roman" w:cs="Times New Roman"/>
          <w:sz w:val="18"/>
          <w:szCs w:val="18"/>
          <w:lang w:val="it-IT" w:eastAsia="it-IT"/>
        </w:rPr>
        <w:t>= 0.34. Quanto più è alto eta quadro tanto più è alta tale proporzione, quindi tanto maggiore è la forza della relazione tra le due variabili.</w:t>
      </w:r>
    </w:p>
    <w:p w:rsidR="008B088A" w:rsidRPr="00B10DB6" w:rsidRDefault="008B088A" w:rsidP="00417D8F">
      <w:pPr>
        <w:pStyle w:val="NormalWeb"/>
        <w:rPr>
          <w:rFonts w:asciiTheme="minorHAnsi" w:hAnsiTheme="minorHAnsi"/>
          <w:sz w:val="18"/>
          <w:szCs w:val="18"/>
        </w:rPr>
      </w:pPr>
      <w:r w:rsidRPr="00B10DB6">
        <w:rPr>
          <w:rFonts w:asciiTheme="minorHAnsi" w:hAnsiTheme="minorHAnsi"/>
          <w:sz w:val="18"/>
          <w:szCs w:val="18"/>
        </w:rPr>
        <w:t>(A20. La musica ha un effetto positivo sul tuo stato d’animo? - A22. L’ ascolto di canzoni in un momento particolare ti hanno fatto provare emozioni forti?)</w:t>
      </w:r>
      <w:r w:rsidR="00417D8F" w:rsidRPr="00B10DB6">
        <w:rPr>
          <w:rFonts w:asciiTheme="minorHAnsi" w:hAnsiTheme="minorHAnsi"/>
          <w:sz w:val="18"/>
          <w:szCs w:val="18"/>
        </w:rPr>
        <w:t> </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Analisi della varianza</w:t>
      </w:r>
    </w:p>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L'analisi della varianza serve a rilevare la presenza di una relazione tra una variabile categoriale (nominale o ordinale) e una variabile cardinale. Essa si basa sul confronto tra le medie dei vari gruppi, rilevando se tra queste esiste una differenza significativa sulla base della scomposizione della devianza totale della variabile cardinale nel campione, indicata con TSS (Total Sum Of Squares, la somma della differenza al quadrato tra il valore della variabile per ogni caso e la media del campione </w:t>
      </w:r>
      <w:r w:rsidRPr="00B10DB6">
        <w:rPr>
          <w:rFonts w:eastAsia="Times New Roman" w:cs="Times New Roman"/>
          <w:noProof/>
          <w:sz w:val="18"/>
          <w:szCs w:val="18"/>
          <w:lang w:val="it-IT" w:eastAsia="it-IT"/>
        </w:rPr>
        <w:drawing>
          <wp:inline distT="0" distB="0" distL="0" distR="0" wp14:anchorId="1C35671E" wp14:editId="47C19F52">
            <wp:extent cx="628650" cy="304800"/>
            <wp:effectExtent l="0" t="0" r="0" b="0"/>
            <wp:docPr id="530" name="Picture 530" descr="http://www.far.unito.it/trinchero/jsstat/200/devianz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www.far.unito.it/trinchero/jsstat/200/devianza.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628650" cy="304800"/>
                    </a:xfrm>
                    <a:prstGeom prst="rect">
                      <a:avLst/>
                    </a:prstGeom>
                    <a:noFill/>
                    <a:ln>
                      <a:noFill/>
                    </a:ln>
                  </pic:spPr>
                </pic:pic>
              </a:graphicData>
            </a:graphic>
          </wp:inline>
        </w:drawing>
      </w:r>
      <w:r w:rsidRPr="00B10DB6">
        <w:rPr>
          <w:rFonts w:eastAsia="Times New Roman" w:cs="Times New Roman"/>
          <w:sz w:val="18"/>
          <w:szCs w:val="18"/>
          <w:lang w:val="it-IT" w:eastAsia="it-IT"/>
        </w:rPr>
        <w:t>), in due componenti, una imputabile alla presenza della variabile categoriale, detta BSS (Between Sum of Squares) o devianza esterna e una non imputabile alla presenza di tale variabile detta WSS (Within Sum of Squares) o devianza interna, dovuta alle variazioni dei dati all'interno delle singole categorie. La tabella seguente riporta i 4 gruppi (costruiti sulla base della variabile categoriale) con le osservazioni corrispondenti (tratte dalla variabile cardinale):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7"/>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82"/>
        <w:gridCol w:w="197"/>
      </w:tblGrid>
      <w:tr w:rsidR="00417D8F" w:rsidRPr="00B10DB6" w:rsidTr="00417D8F">
        <w:trPr>
          <w:gridAfter w:val="2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c>
          <w:tcPr>
            <w:tcW w:w="0" w:type="auto"/>
            <w:vAlign w:val="center"/>
            <w:hideMark/>
          </w:tcPr>
          <w:p w:rsidR="00417D8F" w:rsidRPr="00B10DB6" w:rsidRDefault="00417D8F" w:rsidP="00417D8F">
            <w:pPr>
              <w:spacing w:after="0" w:line="240" w:lineRule="auto"/>
              <w:rPr>
                <w:rFonts w:eastAsia="Times New Roman" w:cs="Times New Roman"/>
                <w:sz w:val="18"/>
                <w:szCs w:val="18"/>
                <w:lang w:val="it-IT" w:eastAsia="it-IT"/>
              </w:rPr>
            </w:pP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tabella seguente riporta la media e la devianza per ciascuna categoria e per l'intero campione:</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7"/>
        <w:gridCol w:w="869"/>
        <w:gridCol w:w="556"/>
        <w:gridCol w:w="752"/>
        <w:gridCol w:w="569"/>
      </w:tblGrid>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lastRenderedPageBreak/>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Numero di </w:t>
            </w:r>
            <w:r w:rsidRPr="00B10DB6">
              <w:rPr>
                <w:rFonts w:eastAsia="Times New Roman" w:cs="Times New Roman"/>
                <w:sz w:val="18"/>
                <w:szCs w:val="18"/>
                <w:lang w:val="it-IT"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Scarto </w:t>
            </w:r>
            <w:r w:rsidRPr="00B10DB6">
              <w:rPr>
                <w:rFonts w:eastAsia="Times New Roman" w:cs="Times New Roman"/>
                <w:sz w:val="18"/>
                <w:szCs w:val="18"/>
                <w:lang w:val="it-IT" w:eastAsia="it-IT"/>
              </w:rPr>
              <w:br/>
              <w:t>tipo</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p>
        </w:tc>
      </w:tr>
      <w:tr w:rsidR="00417D8F" w:rsidRPr="00B10DB6" w:rsidTr="00417D8F">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 xml:space="preserve">Intero </w:t>
            </w:r>
            <w:r w:rsidRPr="00B10DB6">
              <w:rPr>
                <w:rFonts w:eastAsia="Times New Roman" w:cs="Times New Roman"/>
                <w:bCs/>
                <w:sz w:val="18"/>
                <w:szCs w:val="18"/>
                <w:lang w:val="it-IT"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17D8F" w:rsidRPr="00B10DB6" w:rsidRDefault="00417D8F" w:rsidP="00417D8F">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0.22</w:t>
            </w:r>
          </w:p>
        </w:tc>
      </w:tr>
    </w:tbl>
    <w:p w:rsidR="00417D8F" w:rsidRPr="00B10DB6" w:rsidRDefault="00417D8F" w:rsidP="00417D8F">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devianza tra le categorie (BSS - Between Sum of Squares) è data dalla somma dei quadrati delle differenze tra le medie di categoria e la media generale per tutte le k (in questo caso 4) categorie, ripetuta in ciascuna categoria per ciascun soggetto della categoria (in questo caso, rispettivamente, ncat</w:t>
      </w:r>
      <w:r w:rsidRPr="00B10DB6">
        <w:rPr>
          <w:rFonts w:eastAsia="Times New Roman" w:cs="Times New Roman"/>
          <w:sz w:val="18"/>
          <w:szCs w:val="18"/>
          <w:vertAlign w:val="subscript"/>
          <w:lang w:val="it-IT" w:eastAsia="it-IT"/>
        </w:rPr>
        <w:t>1</w:t>
      </w:r>
      <w:r w:rsidRPr="00B10DB6">
        <w:rPr>
          <w:rFonts w:eastAsia="Times New Roman" w:cs="Times New Roman"/>
          <w:sz w:val="18"/>
          <w:szCs w:val="18"/>
          <w:lang w:val="it-IT" w:eastAsia="it-IT"/>
        </w:rPr>
        <w:t>=2 volte, ncat</w:t>
      </w:r>
      <w:r w:rsidRPr="00B10DB6">
        <w:rPr>
          <w:rFonts w:eastAsia="Times New Roman" w:cs="Times New Roman"/>
          <w:sz w:val="18"/>
          <w:szCs w:val="18"/>
          <w:vertAlign w:val="subscript"/>
          <w:lang w:val="it-IT" w:eastAsia="it-IT"/>
        </w:rPr>
        <w:t>2</w:t>
      </w:r>
      <w:r w:rsidRPr="00B10DB6">
        <w:rPr>
          <w:rFonts w:eastAsia="Times New Roman" w:cs="Times New Roman"/>
          <w:sz w:val="18"/>
          <w:szCs w:val="18"/>
          <w:lang w:val="it-IT" w:eastAsia="it-IT"/>
        </w:rPr>
        <w:t>=24 volte, ncat</w:t>
      </w:r>
      <w:r w:rsidRPr="00B10DB6">
        <w:rPr>
          <w:rFonts w:eastAsia="Times New Roman" w:cs="Times New Roman"/>
          <w:sz w:val="18"/>
          <w:szCs w:val="18"/>
          <w:vertAlign w:val="subscript"/>
          <w:lang w:val="it-IT" w:eastAsia="it-IT"/>
        </w:rPr>
        <w:t>3</w:t>
      </w:r>
      <w:r w:rsidRPr="00B10DB6">
        <w:rPr>
          <w:rFonts w:eastAsia="Times New Roman" w:cs="Times New Roman"/>
          <w:sz w:val="18"/>
          <w:szCs w:val="18"/>
          <w:lang w:val="it-IT" w:eastAsia="it-IT"/>
        </w:rPr>
        <w:t>=13 volte, ncat</w:t>
      </w:r>
      <w:r w:rsidRPr="00B10DB6">
        <w:rPr>
          <w:rFonts w:eastAsia="Times New Roman" w:cs="Times New Roman"/>
          <w:sz w:val="18"/>
          <w:szCs w:val="18"/>
          <w:vertAlign w:val="subscript"/>
          <w:lang w:val="it-IT" w:eastAsia="it-IT"/>
        </w:rPr>
        <w:t>4</w:t>
      </w:r>
      <w:r w:rsidRPr="00B10DB6">
        <w:rPr>
          <w:rFonts w:eastAsia="Times New Roman" w:cs="Times New Roman"/>
          <w:sz w:val="18"/>
          <w:szCs w:val="18"/>
          <w:lang w:val="it-IT" w:eastAsia="it-IT"/>
        </w:rPr>
        <w:t xml:space="preserve">=2 volte), ossia </w:t>
      </w:r>
      <w:r w:rsidRPr="00B10DB6">
        <w:rPr>
          <w:rFonts w:eastAsia="Times New Roman" w:cs="Times New Roman"/>
          <w:noProof/>
          <w:sz w:val="18"/>
          <w:szCs w:val="18"/>
          <w:lang w:val="it-IT" w:eastAsia="it-IT"/>
        </w:rPr>
        <w:drawing>
          <wp:inline distT="0" distB="0" distL="0" distR="0" wp14:anchorId="6A09FA2F" wp14:editId="1BCFBE69">
            <wp:extent cx="1333500" cy="323850"/>
            <wp:effectExtent l="0" t="0" r="0" b="0"/>
            <wp:docPr id="529" name="Picture 529" descr="http://www.far.unito.it/trinchero/jsstat/200/b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www.far.unito.it/trinchero/jsstat/200/bss.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333500" cy="323850"/>
                    </a:xfrm>
                    <a:prstGeom prst="rect">
                      <a:avLst/>
                    </a:prstGeom>
                    <a:noFill/>
                    <a:ln>
                      <a:noFill/>
                    </a:ln>
                  </pic:spPr>
                </pic:pic>
              </a:graphicData>
            </a:graphic>
          </wp:inline>
        </w:drawing>
      </w:r>
      <w:r w:rsidRPr="00B10DB6">
        <w:rPr>
          <w:rFonts w:eastAsia="Times New Roman" w:cs="Times New Roman"/>
          <w:sz w:val="18"/>
          <w:szCs w:val="18"/>
          <w:lang w:val="it-IT" w:eastAsia="it-IT"/>
        </w:rPr>
        <w:t>= 2*(0-0.95)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+24*(1-0.95)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+13*(1-0.95)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+2*(1-0.95)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 xml:space="preserve"> = 1.9.</w:t>
      </w:r>
      <w:r w:rsidRPr="00B10DB6">
        <w:rPr>
          <w:rFonts w:eastAsia="Times New Roman" w:cs="Times New Roman"/>
          <w:sz w:val="18"/>
          <w:szCs w:val="18"/>
          <w:lang w:val="it-IT" w:eastAsia="it-IT"/>
        </w:rPr>
        <w:br/>
        <w:t xml:space="preserve">La devianza totale (TSS - Total Sum of Squares) è data dalla somma dei quadrati delle differenze tra i valori di ogni singolo caso e la media generale e vale </w:t>
      </w:r>
      <w:r w:rsidRPr="00B10DB6">
        <w:rPr>
          <w:rFonts w:eastAsia="Times New Roman" w:cs="Times New Roman"/>
          <w:noProof/>
          <w:sz w:val="18"/>
          <w:szCs w:val="18"/>
          <w:lang w:val="it-IT" w:eastAsia="it-IT"/>
        </w:rPr>
        <w:drawing>
          <wp:inline distT="0" distB="0" distL="0" distR="0" wp14:anchorId="0BC873C0" wp14:editId="240D49AB">
            <wp:extent cx="1066800" cy="314325"/>
            <wp:effectExtent l="0" t="0" r="0" b="9525"/>
            <wp:docPr id="528" name="Picture 528" descr="http://www.far.unito.it/trinchero/jsstat/200/ts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www.far.unito.it/trinchero/jsstat/200/tss.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066800" cy="314325"/>
                    </a:xfrm>
                    <a:prstGeom prst="rect">
                      <a:avLst/>
                    </a:prstGeom>
                    <a:noFill/>
                    <a:ln>
                      <a:noFill/>
                    </a:ln>
                  </pic:spPr>
                </pic:pic>
              </a:graphicData>
            </a:graphic>
          </wp:inline>
        </w:drawing>
      </w:r>
      <w:r w:rsidRPr="00B10DB6">
        <w:rPr>
          <w:rFonts w:eastAsia="Times New Roman" w:cs="Times New Roman"/>
          <w:sz w:val="18"/>
          <w:szCs w:val="18"/>
          <w:lang w:val="it-IT" w:eastAsia="it-IT"/>
        </w:rPr>
        <w:t>= (1-0.95)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+(0-0.95)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+(0-0.95)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+(1-0.95)</w:t>
      </w:r>
      <w:r w:rsidRPr="00B10DB6">
        <w:rPr>
          <w:rFonts w:eastAsia="Times New Roman" w:cs="Times New Roman"/>
          <w:sz w:val="18"/>
          <w:szCs w:val="18"/>
          <w:vertAlign w:val="superscript"/>
          <w:lang w:val="it-IT" w:eastAsia="it-IT"/>
        </w:rPr>
        <w:t>2</w:t>
      </w:r>
      <w:r w:rsidRPr="00B10DB6">
        <w:rPr>
          <w:rFonts w:eastAsia="Times New Roman" w:cs="Times New Roman"/>
          <w:sz w:val="18"/>
          <w:szCs w:val="18"/>
          <w:lang w:val="it-IT" w:eastAsia="it-IT"/>
        </w:rPr>
        <w:t>+ = 1.9.</w:t>
      </w:r>
      <w:r w:rsidRPr="00B10DB6">
        <w:rPr>
          <w:rFonts w:eastAsia="Times New Roman" w:cs="Times New Roman"/>
          <w:sz w:val="18"/>
          <w:szCs w:val="18"/>
          <w:lang w:val="it-IT" w:eastAsia="it-IT"/>
        </w:rPr>
        <w:br/>
        <w:t>La probabilità che questo valore di BSS sia da imputarsi al caso è NaN. Quando questo valore è inferiore a 0,05 si può iniziare a supporre lecitamente che vi sia una differenza significativa (ossia non dovuta a fluttuazioni casuali) tra le medie dei due gruppi e quindi una relazione tra le due variabili.</w:t>
      </w:r>
      <w:r w:rsidRPr="00B10DB6">
        <w:rPr>
          <w:rFonts w:eastAsia="Times New Roman" w:cs="Times New Roman"/>
          <w:sz w:val="18"/>
          <w:szCs w:val="18"/>
          <w:lang w:val="it-IT" w:eastAsia="it-IT"/>
        </w:rPr>
        <w:br/>
        <w:t xml:space="preserve">Eta quadro è un indice che dà la proporzione di devianza totale della variabile cardinale attribuibile alla variabile categoriale e vale </w:t>
      </w:r>
      <w:r w:rsidRPr="00B10DB6">
        <w:rPr>
          <w:rFonts w:eastAsia="Times New Roman" w:cs="Times New Roman"/>
          <w:noProof/>
          <w:sz w:val="18"/>
          <w:szCs w:val="18"/>
          <w:lang w:val="it-IT" w:eastAsia="it-IT"/>
        </w:rPr>
        <w:drawing>
          <wp:inline distT="0" distB="0" distL="0" distR="0" wp14:anchorId="2CCFF273" wp14:editId="4094EAA3">
            <wp:extent cx="533400" cy="285750"/>
            <wp:effectExtent l="0" t="0" r="0" b="0"/>
            <wp:docPr id="527" name="Picture 527" descr="http://www.far.unito.it/trinchero/jsstat/200/eta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www.far.unito.it/trinchero/jsstat/200/etaquadro.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3400" cy="285750"/>
                    </a:xfrm>
                    <a:prstGeom prst="rect">
                      <a:avLst/>
                    </a:prstGeom>
                    <a:noFill/>
                    <a:ln>
                      <a:noFill/>
                    </a:ln>
                  </pic:spPr>
                </pic:pic>
              </a:graphicData>
            </a:graphic>
          </wp:inline>
        </w:drawing>
      </w:r>
      <w:r w:rsidRPr="00B10DB6">
        <w:rPr>
          <w:rFonts w:eastAsia="Times New Roman" w:cs="Times New Roman"/>
          <w:sz w:val="18"/>
          <w:szCs w:val="18"/>
          <w:lang w:val="it-IT" w:eastAsia="it-IT"/>
        </w:rPr>
        <w:t>= 1. Quanto più è alto eta quadro tanto più è alta tale proporzione, quindi tanto maggiore è la forza della relazione tra le due variabili.</w:t>
      </w:r>
    </w:p>
    <w:p w:rsidR="008B088A" w:rsidRPr="00B10DB6" w:rsidRDefault="008B088A"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(A17. Pensi che l’ascolto della musica ti permetta di superare o controllare situazioni stressanti? - A29. Quando devi manifestare i tuoi sentimenti)</w:t>
      </w:r>
    </w:p>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410"/>
        <w:gridCol w:w="410"/>
        <w:gridCol w:w="410"/>
        <w:gridCol w:w="846"/>
      </w:tblGrid>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v29-&gt;</w:t>
            </w:r>
            <w:r w:rsidRPr="00B10DB6">
              <w:rPr>
                <w:rFonts w:eastAsia="Times New Roman" w:cs="Times New Roman"/>
                <w:sz w:val="18"/>
                <w:szCs w:val="18"/>
                <w:lang w:val="it-IT" w:eastAsia="it-IT"/>
              </w:rPr>
              <w:br/>
              <w:t>v17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37.1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0.8</w:t>
            </w:r>
            <w:r w:rsidRPr="00B10DB6">
              <w:rPr>
                <w:rFonts w:eastAsia="Times New Roman" w:cs="Times New Roman"/>
                <w:sz w:val="18"/>
                <w:szCs w:val="18"/>
                <w:lang w:val="it-IT"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1.1</w:t>
            </w:r>
            <w:r w:rsidRPr="00B10DB6">
              <w:rPr>
                <w:rFonts w:eastAsia="Times New Roman" w:cs="Times New Roman"/>
                <w:sz w:val="18"/>
                <w:szCs w:val="18"/>
                <w:lang w:val="it-IT"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1.9</w:t>
            </w:r>
            <w:r w:rsidRPr="00B10DB6">
              <w:rPr>
                <w:rFonts w:eastAsia="Times New Roman" w:cs="Times New Roman"/>
                <w:sz w:val="18"/>
                <w:szCs w:val="18"/>
                <w:lang w:val="it-IT"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16</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14.8</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21.3</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38</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0.4</w:t>
            </w:r>
            <w:r w:rsidRPr="00B10DB6">
              <w:rPr>
                <w:rFonts w:eastAsia="Times New Roman" w:cs="Times New Roman"/>
                <w:sz w:val="18"/>
                <w:szCs w:val="18"/>
                <w:lang w:val="it-IT"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0.6</w:t>
            </w:r>
            <w:r w:rsidRPr="00B10DB6">
              <w:rPr>
                <w:rFonts w:eastAsia="Times New Roman" w:cs="Times New Roman"/>
                <w:sz w:val="18"/>
                <w:szCs w:val="18"/>
                <w:lang w:val="it-IT"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lastRenderedPageBreak/>
        <w:t xml:space="preserve">Il valore di X quadro è </w:t>
      </w:r>
      <w:r w:rsidRPr="00B10DB6">
        <w:rPr>
          <w:rFonts w:eastAsia="Times New Roman" w:cs="Times New Roman"/>
          <w:noProof/>
          <w:sz w:val="18"/>
          <w:szCs w:val="18"/>
          <w:lang w:val="it-IT" w:eastAsia="it-IT"/>
        </w:rPr>
        <w:drawing>
          <wp:inline distT="0" distB="0" distL="0" distR="0" wp14:anchorId="2BFA4648" wp14:editId="3B67148B">
            <wp:extent cx="971550" cy="342900"/>
            <wp:effectExtent l="0" t="0" r="0" b="0"/>
            <wp:docPr id="541" name="Picture 54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41.75.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1C4483" w:rsidRPr="00B10DB6" w:rsidRDefault="008B088A" w:rsidP="008B088A">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(A12. Nella tua casa d’infanzia è \ era presente la musica? - A25. Attraverso l’ascolto di un brano sai riconoscere le diverse emozioni provate (gioia, dolore, tristezza, rabbia…)?)</w:t>
      </w:r>
    </w:p>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410"/>
        <w:gridCol w:w="318"/>
        <w:gridCol w:w="318"/>
        <w:gridCol w:w="846"/>
      </w:tblGrid>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v25-&gt;</w:t>
            </w:r>
            <w:r w:rsidRPr="00B10DB6">
              <w:rPr>
                <w:rFonts w:eastAsia="Times New Roman" w:cs="Times New Roman"/>
                <w:sz w:val="18"/>
                <w:szCs w:val="18"/>
                <w:lang w:val="it-IT" w:eastAsia="it-IT"/>
              </w:rPr>
              <w:br/>
              <w:t>v12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37.1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1.8</w:t>
            </w:r>
            <w:r w:rsidRPr="00B10DB6">
              <w:rPr>
                <w:rFonts w:eastAsia="Times New Roman" w:cs="Times New Roman"/>
                <w:sz w:val="18"/>
                <w:szCs w:val="18"/>
                <w:lang w:val="it-IT"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0.1</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1.6</w:t>
            </w:r>
            <w:r w:rsidRPr="00B10DB6">
              <w:rPr>
                <w:rFonts w:eastAsia="Times New Roman" w:cs="Times New Roman"/>
                <w:sz w:val="18"/>
                <w:szCs w:val="18"/>
                <w:lang w:val="it-IT" w:eastAsia="it-IT"/>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29</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2.4</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33</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0.3</w:t>
            </w:r>
            <w:r w:rsidRPr="00B10DB6">
              <w:rPr>
                <w:rFonts w:eastAsia="Times New Roman" w:cs="Times New Roman"/>
                <w:sz w:val="18"/>
                <w:szCs w:val="18"/>
                <w:lang w:val="it-IT"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5</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5.3</w:t>
            </w:r>
            <w:r w:rsidRPr="00B10DB6">
              <w:rPr>
                <w:rFonts w:eastAsia="Times New Roman" w:cs="Times New Roman"/>
                <w:sz w:val="18"/>
                <w:szCs w:val="18"/>
                <w:lang w:val="it-IT"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0.4</w:t>
            </w:r>
            <w:r w:rsidRPr="00B10DB6">
              <w:rPr>
                <w:rFonts w:eastAsia="Times New Roman" w:cs="Times New Roman"/>
                <w:sz w:val="18"/>
                <w:szCs w:val="18"/>
                <w:lang w:val="it-IT"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6</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Il valore di X quadro è </w:t>
      </w:r>
      <w:r w:rsidRPr="00B10DB6">
        <w:rPr>
          <w:rFonts w:eastAsia="Times New Roman" w:cs="Times New Roman"/>
          <w:noProof/>
          <w:sz w:val="18"/>
          <w:szCs w:val="18"/>
          <w:lang w:val="it-IT" w:eastAsia="it-IT"/>
        </w:rPr>
        <w:drawing>
          <wp:inline distT="0" distB="0" distL="0" distR="0" wp14:anchorId="7C8BF0E8" wp14:editId="1FA60160">
            <wp:extent cx="971550" cy="342900"/>
            <wp:effectExtent l="0" t="0" r="0" b="0"/>
            <wp:docPr id="554" name="Picture 554"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41.85.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8B088A" w:rsidRPr="00B10DB6" w:rsidRDefault="001C4483" w:rsidP="001C4483">
      <w:pPr>
        <w:pStyle w:val="NormalWeb"/>
        <w:rPr>
          <w:rFonts w:asciiTheme="minorHAnsi" w:hAnsiTheme="minorHAnsi"/>
          <w:sz w:val="18"/>
          <w:szCs w:val="18"/>
        </w:rPr>
      </w:pPr>
      <w:r w:rsidRPr="00B10DB6">
        <w:rPr>
          <w:rFonts w:asciiTheme="minorHAnsi" w:hAnsiTheme="minorHAnsi"/>
          <w:sz w:val="18"/>
          <w:szCs w:val="18"/>
        </w:rPr>
        <w:t> </w:t>
      </w:r>
      <w:r w:rsidR="008B088A" w:rsidRPr="00B10DB6">
        <w:rPr>
          <w:rFonts w:asciiTheme="minorHAnsi" w:hAnsiTheme="minorHAnsi"/>
          <w:sz w:val="18"/>
          <w:szCs w:val="18"/>
        </w:rPr>
        <w:t>(A1. Genere? - A23. Pensi che la musica sia un buon modo per spiegare cosa si sta provando dentro?)</w:t>
      </w:r>
    </w:p>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Tabella a doppia entrata</w:t>
      </w: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65"/>
        <w:gridCol w:w="318"/>
        <w:gridCol w:w="410"/>
        <w:gridCol w:w="318"/>
        <w:gridCol w:w="846"/>
      </w:tblGrid>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v23-&gt;</w:t>
            </w:r>
            <w:r w:rsidRPr="00B10DB6">
              <w:rPr>
                <w:rFonts w:eastAsia="Times New Roman" w:cs="Times New Roman"/>
                <w:sz w:val="18"/>
                <w:szCs w:val="18"/>
                <w:lang w:val="it-IT" w:eastAsia="it-IT"/>
              </w:rPr>
              <w:br/>
              <w:t>v01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riga</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0.7</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13.5</w:t>
            </w:r>
            <w:r w:rsidRPr="00B10DB6">
              <w:rPr>
                <w:rFonts w:eastAsia="Times New Roman" w:cs="Times New Roman"/>
                <w:sz w:val="18"/>
                <w:szCs w:val="18"/>
                <w:lang w:val="it-IT"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0.7</w:t>
            </w:r>
            <w:r w:rsidRPr="00B10DB6">
              <w:rPr>
                <w:rFonts w:eastAsia="Times New Roman" w:cs="Times New Roman"/>
                <w:sz w:val="18"/>
                <w:szCs w:val="18"/>
                <w:lang w:val="it-IT" w:eastAsia="it-IT"/>
              </w:rPr>
              <w:b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15</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1</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1.3</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25</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23.5</w:t>
            </w:r>
            <w:r w:rsidRPr="00B10DB6">
              <w:rPr>
                <w:rFonts w:eastAsia="Times New Roman" w:cs="Times New Roman"/>
                <w:sz w:val="18"/>
                <w:szCs w:val="18"/>
                <w:lang w:val="it-IT"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0</w:t>
            </w:r>
            <w:r w:rsidRPr="00B10DB6">
              <w:rPr>
                <w:rFonts w:eastAsia="Times New Roman" w:cs="Times New Roman"/>
                <w:sz w:val="18"/>
                <w:szCs w:val="18"/>
                <w:lang w:val="it-IT" w:eastAsia="it-IT"/>
              </w:rPr>
              <w:br/>
            </w:r>
            <w:r w:rsidRPr="00B10DB6">
              <w:rPr>
                <w:rFonts w:eastAsia="Times New Roman" w:cs="Times New Roman"/>
                <w:i/>
                <w:iCs/>
                <w:sz w:val="18"/>
                <w:szCs w:val="18"/>
                <w:lang w:val="it-IT" w:eastAsia="it-IT"/>
              </w:rPr>
              <w:t>1.3</w:t>
            </w:r>
            <w:r w:rsidRPr="00B10DB6">
              <w:rPr>
                <w:rFonts w:eastAsia="Times New Roman" w:cs="Times New Roman"/>
                <w:sz w:val="18"/>
                <w:szCs w:val="18"/>
                <w:lang w:val="it-IT"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26</w:t>
            </w:r>
          </w:p>
        </w:tc>
      </w:tr>
      <w:tr w:rsidR="001C4483" w:rsidRPr="00B10DB6" w:rsidTr="001C4483">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Marginale </w:t>
            </w:r>
            <w:r w:rsidRPr="00B10DB6">
              <w:rPr>
                <w:rFonts w:eastAsia="Times New Roman" w:cs="Times New Roman"/>
                <w:sz w:val="18"/>
                <w:szCs w:val="18"/>
                <w:lang w:val="it-IT"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C4483" w:rsidRPr="00B10DB6" w:rsidRDefault="001C4483" w:rsidP="001C4483">
            <w:pPr>
              <w:spacing w:after="0"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41</w:t>
            </w:r>
          </w:p>
        </w:tc>
      </w:tr>
    </w:tbl>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Il valore di X quadro è </w:t>
      </w:r>
      <w:r w:rsidRPr="00B10DB6">
        <w:rPr>
          <w:rFonts w:eastAsia="Times New Roman" w:cs="Times New Roman"/>
          <w:noProof/>
          <w:sz w:val="18"/>
          <w:szCs w:val="18"/>
          <w:lang w:val="it-IT" w:eastAsia="it-IT"/>
        </w:rPr>
        <w:drawing>
          <wp:inline distT="0" distB="0" distL="0" distR="0" wp14:anchorId="3E8F748D" wp14:editId="2077134D">
            <wp:extent cx="971550" cy="342900"/>
            <wp:effectExtent l="0" t="0" r="0" b="0"/>
            <wp:docPr id="567" name="Picture 56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descr="http://www.far.unito.it/trinchero/jsstat/200/xquadro.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71550" cy="342900"/>
                    </a:xfrm>
                    <a:prstGeom prst="rect">
                      <a:avLst/>
                    </a:prstGeom>
                    <a:noFill/>
                    <a:ln>
                      <a:noFill/>
                    </a:ln>
                  </pic:spPr>
                </pic:pic>
              </a:graphicData>
            </a:graphic>
          </wp:inline>
        </w:drawing>
      </w:r>
      <w:r w:rsidRPr="00B10DB6">
        <w:rPr>
          <w:rFonts w:eastAsia="Times New Roman" w:cs="Times New Roman"/>
          <w:sz w:val="18"/>
          <w:szCs w:val="18"/>
          <w:lang w:val="it-IT" w:eastAsia="it-IT"/>
        </w:rPr>
        <w:t>= 3.9. La probabilità che la disposizione delle frequenze osservate nella tabella sia da attribuirsi al caso è di 0.14. Quando questo valore è inferiore a 0,05 si può iniziare a supporre lecitamente che vi sia una relazione significativa (ossia non dovuta a fluttuazioni casuali) tra le due variabili.</w:t>
      </w:r>
    </w:p>
    <w:p w:rsidR="008B088A" w:rsidRPr="00B10DB6" w:rsidRDefault="008B088A"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(A6. Quante volte ascolti musica? - A20. La musica ha un effetto positivo sul tuo stato d’animo?)</w:t>
      </w:r>
    </w:p>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bCs/>
          <w:sz w:val="18"/>
          <w:szCs w:val="18"/>
          <w:lang w:val="it-IT" w:eastAsia="it-IT"/>
        </w:rPr>
        <w:lastRenderedPageBreak/>
        <w:t>Correlazione</w:t>
      </w:r>
    </w:p>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 xml:space="preserve">Il coefficiente di correlazione indica la forza di una relazione tra due variabili cardinali. Esso è dato dal rapporto tra la devianza congiunta delle due variabili cardinali x e y e la media geometrica delle devianze delle due variabili. In questo caso vale </w:t>
      </w:r>
      <w:r w:rsidRPr="00B10DB6">
        <w:rPr>
          <w:rFonts w:eastAsia="Times New Roman" w:cs="Times New Roman"/>
          <w:noProof/>
          <w:sz w:val="18"/>
          <w:szCs w:val="18"/>
          <w:lang w:val="it-IT" w:eastAsia="it-IT"/>
        </w:rPr>
        <w:drawing>
          <wp:inline distT="0" distB="0" distL="0" distR="0" wp14:anchorId="132C2ECB" wp14:editId="210BCF9B">
            <wp:extent cx="4076700" cy="638175"/>
            <wp:effectExtent l="0" t="0" r="0" b="9525"/>
            <wp:docPr id="579" name="Picture 579" descr="http://www.far.unito.it/trinchero/jsstat/200/correlazion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http://www.far.unito.it/trinchero/jsstat/200/correlazione.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076700" cy="638175"/>
                    </a:xfrm>
                    <a:prstGeom prst="rect">
                      <a:avLst/>
                    </a:prstGeom>
                    <a:noFill/>
                    <a:ln>
                      <a:noFill/>
                    </a:ln>
                  </pic:spPr>
                </pic:pic>
              </a:graphicData>
            </a:graphic>
          </wp:inline>
        </w:drawing>
      </w:r>
      <w:r w:rsidRPr="00B10DB6">
        <w:rPr>
          <w:rFonts w:eastAsia="Times New Roman" w:cs="Times New Roman"/>
          <w:sz w:val="18"/>
          <w:szCs w:val="18"/>
          <w:lang w:val="it-IT" w:eastAsia="it-IT"/>
        </w:rPr>
        <w:t>= 0.61.</w:t>
      </w:r>
    </w:p>
    <w:p w:rsidR="001C4483" w:rsidRPr="00B10DB6"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Normalmente si considera bassa una correlazione con coefficiente inferiore a 0,3.</w:t>
      </w:r>
    </w:p>
    <w:p w:rsidR="001C4483" w:rsidRDefault="001C4483" w:rsidP="001C4483">
      <w:pPr>
        <w:spacing w:before="100" w:beforeAutospacing="1" w:after="100" w:afterAutospacing="1" w:line="240" w:lineRule="auto"/>
        <w:rPr>
          <w:rFonts w:eastAsia="Times New Roman" w:cs="Times New Roman"/>
          <w:sz w:val="18"/>
          <w:szCs w:val="18"/>
          <w:lang w:val="it-IT" w:eastAsia="it-IT"/>
        </w:rPr>
      </w:pPr>
      <w:r w:rsidRPr="00B10DB6">
        <w:rPr>
          <w:rFonts w:eastAsia="Times New Roman" w:cs="Times New Roman"/>
          <w:sz w:val="18"/>
          <w:szCs w:val="18"/>
          <w:lang w:val="it-IT" w:eastAsia="it-IT"/>
        </w:rPr>
        <w:t>La probabilità che questo valore del coefficiente di correlazione sia dovuto a fluttuazioni casuali è 0. Quando questo valore è inferiore a 0,05 si può iniziare a supporre lecitamente che vi sia una relazione significativa (ossia non dovuta a fluttuazioni casuali) tra le due variabili.</w:t>
      </w:r>
    </w:p>
    <w:p w:rsidR="00766C23" w:rsidRPr="00B10DB6" w:rsidRDefault="00766C23" w:rsidP="001C4483">
      <w:pPr>
        <w:spacing w:before="100" w:beforeAutospacing="1" w:after="100" w:afterAutospacing="1" w:line="240" w:lineRule="auto"/>
        <w:rPr>
          <w:rFonts w:eastAsia="Times New Roman" w:cs="Times New Roman"/>
          <w:sz w:val="18"/>
          <w:szCs w:val="18"/>
          <w:lang w:val="it-IT" w:eastAsia="it-IT"/>
        </w:rPr>
      </w:pPr>
    </w:p>
    <w:p w:rsidR="00C94274" w:rsidRPr="00B10DB6" w:rsidRDefault="004702E2" w:rsidP="00B10DB6">
      <w:pPr>
        <w:pStyle w:val="ListParagraph"/>
        <w:numPr>
          <w:ilvl w:val="0"/>
          <w:numId w:val="4"/>
        </w:numPr>
        <w:spacing w:before="100" w:beforeAutospacing="1" w:after="100" w:afterAutospacing="1" w:line="240" w:lineRule="auto"/>
        <w:rPr>
          <w:sz w:val="28"/>
          <w:szCs w:val="28"/>
          <w:u w:val="single"/>
          <w:lang w:val="it-IT"/>
        </w:rPr>
      </w:pPr>
      <w:r w:rsidRPr="00B10DB6">
        <w:rPr>
          <w:sz w:val="28"/>
          <w:szCs w:val="28"/>
          <w:u w:val="single"/>
          <w:lang w:val="it-IT"/>
        </w:rPr>
        <w:t xml:space="preserve">14. </w:t>
      </w:r>
      <w:r w:rsidR="00226985" w:rsidRPr="00B10DB6">
        <w:rPr>
          <w:sz w:val="28"/>
          <w:szCs w:val="28"/>
          <w:u w:val="single"/>
          <w:lang w:val="it-IT"/>
        </w:rPr>
        <w:t>Autoriflessione sull’esperienza compiuta:</w:t>
      </w:r>
    </w:p>
    <w:p w:rsidR="0064739F" w:rsidRPr="0064739F" w:rsidRDefault="0064739F" w:rsidP="00C94274">
      <w:pPr>
        <w:rPr>
          <w:rFonts w:eastAsia="Times New Roman" w:cs="Times New Roman"/>
          <w:lang w:val="it-IT" w:eastAsia="it-IT"/>
        </w:rPr>
      </w:pPr>
      <w:r>
        <w:rPr>
          <w:rFonts w:eastAsia="Times New Roman" w:cs="Times New Roman"/>
          <w:lang w:val="it-IT" w:eastAsia="it-IT"/>
        </w:rPr>
        <w:t xml:space="preserve">Lo svolgimento di questa ricerca è </w:t>
      </w:r>
      <w:r w:rsidR="00C94274" w:rsidRPr="000C12EE">
        <w:rPr>
          <w:rFonts w:eastAsia="Times New Roman" w:cs="Times New Roman"/>
          <w:lang w:val="it-IT" w:eastAsia="it-IT"/>
        </w:rPr>
        <w:t>stata</w:t>
      </w:r>
      <w:r>
        <w:rPr>
          <w:rFonts w:eastAsia="Times New Roman" w:cs="Times New Roman"/>
          <w:lang w:val="it-IT" w:eastAsia="it-IT"/>
        </w:rPr>
        <w:t xml:space="preserve"> per me</w:t>
      </w:r>
      <w:r w:rsidR="00C94274" w:rsidRPr="000C12EE">
        <w:rPr>
          <w:rFonts w:eastAsia="Times New Roman" w:cs="Times New Roman"/>
          <w:lang w:val="it-IT" w:eastAsia="it-IT"/>
        </w:rPr>
        <w:t xml:space="preserve"> un’esperienza interessante. Ho scelto come argomento </w:t>
      </w:r>
      <w:r w:rsidR="002D2AEB" w:rsidRPr="000C12EE">
        <w:rPr>
          <w:rFonts w:eastAsia="Times New Roman" w:cs="Times New Roman"/>
          <w:lang w:val="it-IT" w:eastAsia="it-IT"/>
        </w:rPr>
        <w:t>la musica e la sua</w:t>
      </w:r>
      <w:r w:rsidR="00C94274" w:rsidRPr="000C12EE">
        <w:rPr>
          <w:rFonts w:eastAsia="Times New Roman" w:cs="Times New Roman"/>
          <w:lang w:val="it-IT" w:eastAsia="it-IT"/>
        </w:rPr>
        <w:t xml:space="preserve"> </w:t>
      </w:r>
      <w:r w:rsidR="002D2AEB" w:rsidRPr="000C12EE">
        <w:rPr>
          <w:rFonts w:eastAsia="Times New Roman" w:cs="Times New Roman"/>
          <w:lang w:val="it-IT" w:eastAsia="it-IT"/>
        </w:rPr>
        <w:t>relazione</w:t>
      </w:r>
      <w:r w:rsidR="00C94274" w:rsidRPr="000C12EE">
        <w:rPr>
          <w:rFonts w:eastAsia="Times New Roman" w:cs="Times New Roman"/>
          <w:lang w:val="it-IT" w:eastAsia="it-IT"/>
        </w:rPr>
        <w:t xml:space="preserve"> con le nostre emozioni</w:t>
      </w:r>
      <w:r w:rsidR="002D2AEB" w:rsidRPr="000C12EE">
        <w:rPr>
          <w:rFonts w:eastAsia="Times New Roman" w:cs="Times New Roman"/>
          <w:lang w:val="it-IT" w:eastAsia="it-IT"/>
        </w:rPr>
        <w:t>, in</w:t>
      </w:r>
      <w:r>
        <w:rPr>
          <w:rFonts w:eastAsia="Times New Roman" w:cs="Times New Roman"/>
          <w:lang w:val="it-IT" w:eastAsia="it-IT"/>
        </w:rPr>
        <w:t xml:space="preserve"> quanto sono interessata all’argomento per piace</w:t>
      </w:r>
      <w:r w:rsidR="00B070AE">
        <w:rPr>
          <w:rFonts w:eastAsia="Times New Roman" w:cs="Times New Roman"/>
          <w:lang w:val="it-IT" w:eastAsia="it-IT"/>
        </w:rPr>
        <w:t>r</w:t>
      </w:r>
      <w:r>
        <w:rPr>
          <w:rFonts w:eastAsia="Times New Roman" w:cs="Times New Roman"/>
          <w:lang w:val="it-IT" w:eastAsia="it-IT"/>
        </w:rPr>
        <w:t>e personale</w:t>
      </w:r>
      <w:r w:rsidR="00C94274" w:rsidRPr="000C12EE">
        <w:rPr>
          <w:rFonts w:eastAsia="Times New Roman" w:cs="Times New Roman"/>
          <w:lang w:val="it-IT" w:eastAsia="it-IT"/>
        </w:rPr>
        <w:t>.</w:t>
      </w:r>
      <w:r>
        <w:rPr>
          <w:rFonts w:eastAsia="Times New Roman" w:cs="Times New Roman"/>
          <w:lang w:val="it-IT" w:eastAsia="it-IT"/>
        </w:rPr>
        <w:t xml:space="preserve"> </w:t>
      </w:r>
    </w:p>
    <w:p w:rsidR="0064739F" w:rsidRDefault="0064739F" w:rsidP="00C94274">
      <w:pPr>
        <w:rPr>
          <w:color w:val="000000"/>
          <w:lang w:val="it-IT"/>
        </w:rPr>
      </w:pPr>
      <w:r w:rsidRPr="0064739F">
        <w:rPr>
          <w:color w:val="000000"/>
          <w:lang w:val="it-IT"/>
        </w:rPr>
        <w:t>Non ho  potuto individuare relazioni significative tra le variabili analizzate, poiché si può iniziare a supporre lecitamente che vi sia una relazione significativa solo quando la significatività della relazione è inferiore a 0,05.</w:t>
      </w:r>
      <w:r w:rsidR="006E6388">
        <w:rPr>
          <w:color w:val="000000"/>
          <w:lang w:val="it-IT"/>
        </w:rPr>
        <w:t xml:space="preserve"> </w:t>
      </w:r>
      <w:r w:rsidR="006E6388" w:rsidRPr="006E6388">
        <w:rPr>
          <w:color w:val="000000"/>
          <w:lang w:val="it-IT"/>
        </w:rPr>
        <w:t>In tutti i  casi ho potuto analizzare le variabili in quanto l’intero campione analizzato non ha mai dato la stessa risposta e quindi non vi era la presenza di una costante.</w:t>
      </w:r>
    </w:p>
    <w:p w:rsidR="00B070AE" w:rsidRDefault="00B070AE" w:rsidP="00C94274">
      <w:pPr>
        <w:rPr>
          <w:lang w:val="it-IT"/>
        </w:rPr>
      </w:pPr>
      <w:r w:rsidRPr="00B138DA">
        <w:rPr>
          <w:rFonts w:cs="Arial"/>
          <w:lang w:val="it-IT"/>
        </w:rPr>
        <w:t>Dall’esperienza di questo lavoro di ricerca ho potuto riscontrare come la modalità di distribuzione del questionario tramite social network abbia fornito un campione molto eterogeneo per quanto riguarda la fascia d’età.</w:t>
      </w:r>
      <w:r w:rsidR="00B138DA">
        <w:rPr>
          <w:rFonts w:cs="Arial"/>
          <w:lang w:val="it-IT"/>
        </w:rPr>
        <w:t xml:space="preserve">  </w:t>
      </w:r>
      <w:r w:rsidRPr="00B070AE">
        <w:rPr>
          <w:lang w:val="it-IT"/>
        </w:rPr>
        <w:t>Nonostante la nostra ipotesi di ricerca non sia stata confermata, riteniamo che il lavoro svolto sia stato molto utile per l’arricchimento del nostro bagaglio conoscitivo sull’</w:t>
      </w:r>
      <w:r>
        <w:rPr>
          <w:lang w:val="it-IT"/>
        </w:rPr>
        <w:t>argomento.</w:t>
      </w:r>
    </w:p>
    <w:p w:rsidR="00C94274" w:rsidRDefault="00C94274" w:rsidP="00C94274">
      <w:pPr>
        <w:rPr>
          <w:rFonts w:cs="Times New Roman"/>
          <w:bCs/>
          <w:color w:val="000000" w:themeColor="text1"/>
          <w:lang w:val="it-IT"/>
        </w:rPr>
      </w:pPr>
      <w:r w:rsidRPr="000C12EE">
        <w:rPr>
          <w:rFonts w:eastAsia="Times New Roman" w:cs="Times New Roman"/>
          <w:lang w:val="it-IT" w:eastAsia="it-IT"/>
        </w:rPr>
        <w:t xml:space="preserve"> Forse dal questionario e dai risultati non è emerso tutto quello che cercavo di verificare. La musica è armonia, è ritorno alla natura, ai valori, a ciò che è bello e sano e se nel mondo c’è musica allora c’è anche armonia e speranza di vita.</w:t>
      </w:r>
      <w:r w:rsidRPr="000C12EE">
        <w:rPr>
          <w:rFonts w:eastAsia="Times New Roman" w:cs="Times New Roman"/>
          <w:sz w:val="27"/>
          <w:szCs w:val="27"/>
          <w:lang w:val="it-IT" w:eastAsia="it-IT"/>
        </w:rPr>
        <w:t xml:space="preserve"> </w:t>
      </w:r>
      <w:r w:rsidRPr="000C12EE">
        <w:rPr>
          <w:lang w:val="it-IT"/>
        </w:rPr>
        <w:t>Ritengo che il lavoro svolto sia stato molto utile per l’arricchimento del mio bagaglio personale sull’argomento; in particolare, attraverso questa esperienza, ho  avuto la possibilità  di confrontarmi  con una ricerca sperimentale, e di  ricavare informazioni sul tema preso in esame</w:t>
      </w:r>
      <w:r w:rsidR="0056604E" w:rsidRPr="000C12EE">
        <w:rPr>
          <w:lang w:val="it-IT"/>
        </w:rPr>
        <w:t xml:space="preserve">; inoltre ho </w:t>
      </w:r>
      <w:r w:rsidR="0056604E" w:rsidRPr="000C12EE">
        <w:rPr>
          <w:rFonts w:cs="Times New Roman"/>
          <w:bCs/>
          <w:color w:val="000000" w:themeColor="text1"/>
          <w:lang w:val="it-IT"/>
        </w:rPr>
        <w:t>appreso l'utilizzo di programmi informatici per l'analisi dei dati che vanno a confutare o falsificare l'ipotesi di partenza di una ricerca.</w:t>
      </w:r>
      <w:r w:rsidR="0064739F">
        <w:rPr>
          <w:rFonts w:cs="Times New Roman"/>
          <w:bCs/>
          <w:color w:val="000000" w:themeColor="text1"/>
          <w:lang w:val="it-IT"/>
        </w:rPr>
        <w:t xml:space="preserve"> </w:t>
      </w:r>
    </w:p>
    <w:p w:rsidR="00226985" w:rsidRPr="000C12EE" w:rsidRDefault="004702E2" w:rsidP="00C33477">
      <w:pPr>
        <w:pStyle w:val="ListParagraph"/>
        <w:numPr>
          <w:ilvl w:val="0"/>
          <w:numId w:val="4"/>
        </w:numPr>
        <w:rPr>
          <w:sz w:val="28"/>
          <w:szCs w:val="28"/>
          <w:u w:val="single"/>
          <w:lang w:val="it-IT"/>
        </w:rPr>
      </w:pPr>
      <w:r w:rsidRPr="000C12EE">
        <w:rPr>
          <w:sz w:val="28"/>
          <w:szCs w:val="28"/>
          <w:u w:val="single"/>
          <w:lang w:val="it-IT"/>
        </w:rPr>
        <w:t xml:space="preserve">15. </w:t>
      </w:r>
      <w:r w:rsidR="00226985" w:rsidRPr="000C12EE">
        <w:rPr>
          <w:sz w:val="28"/>
          <w:szCs w:val="28"/>
          <w:u w:val="single"/>
          <w:lang w:val="it-IT"/>
        </w:rPr>
        <w:t>Bibliografia e sitografia:</w:t>
      </w:r>
    </w:p>
    <w:p w:rsidR="00C94274" w:rsidRPr="000C12EE" w:rsidRDefault="00C94274" w:rsidP="00C94274">
      <w:pPr>
        <w:pStyle w:val="ListParagraph"/>
        <w:ind w:left="0"/>
        <w:rPr>
          <w:lang w:val="it-IT"/>
        </w:rPr>
      </w:pPr>
    </w:p>
    <w:p w:rsidR="00917017" w:rsidRPr="000C12EE" w:rsidRDefault="00696F80" w:rsidP="00C94274">
      <w:pPr>
        <w:pStyle w:val="ListParagraph"/>
        <w:ind w:left="0"/>
        <w:rPr>
          <w:lang w:val="it-IT"/>
        </w:rPr>
      </w:pPr>
      <w:hyperlink r:id="rId52" w:history="1">
        <w:r w:rsidR="00C94274" w:rsidRPr="000C12EE">
          <w:rPr>
            <w:rStyle w:val="Hyperlink"/>
            <w:color w:val="auto"/>
            <w:u w:val="none"/>
            <w:lang w:val="it-IT"/>
          </w:rPr>
          <w:t>http://www.matematicamente.it/esame_di_stato/temi_svolti_di_italiano_per_la_maturita/la_funzione_della_musica_nell%11epoca_contemporanea_201304118110/</w:t>
        </w:r>
      </w:hyperlink>
    </w:p>
    <w:p w:rsidR="00917017" w:rsidRPr="000C12EE" w:rsidRDefault="00696F80" w:rsidP="00C94274">
      <w:pPr>
        <w:pStyle w:val="ListParagraph"/>
        <w:ind w:left="0"/>
        <w:rPr>
          <w:lang w:val="it-IT"/>
        </w:rPr>
      </w:pPr>
      <w:hyperlink r:id="rId53" w:history="1">
        <w:r w:rsidR="00A55C05" w:rsidRPr="000C12EE">
          <w:rPr>
            <w:rStyle w:val="Hyperlink"/>
            <w:color w:val="auto"/>
            <w:u w:val="none"/>
            <w:lang w:val="it-IT"/>
          </w:rPr>
          <w:t>http://www.riflessioni.it/testi/musica-musicoterapia-3.htm</w:t>
        </w:r>
      </w:hyperlink>
    </w:p>
    <w:p w:rsidR="00917017" w:rsidRPr="000C12EE" w:rsidRDefault="00696F80" w:rsidP="00C94274">
      <w:pPr>
        <w:pStyle w:val="ListParagraph"/>
        <w:ind w:left="0"/>
        <w:rPr>
          <w:lang w:val="it-IT"/>
        </w:rPr>
      </w:pPr>
      <w:hyperlink r:id="rId54" w:history="1">
        <w:r w:rsidR="006A39AC" w:rsidRPr="000C12EE">
          <w:rPr>
            <w:rStyle w:val="Hyperlink"/>
            <w:color w:val="auto"/>
            <w:u w:val="none"/>
            <w:lang w:val="it-IT"/>
          </w:rPr>
          <w:t>http://www.thinkdog.it/approfondimenti/bambility-effetti-benefici-sulla-competenza-emotiva/</w:t>
        </w:r>
      </w:hyperlink>
    </w:p>
    <w:p w:rsidR="006A39AC" w:rsidRPr="000C12EE" w:rsidRDefault="00696F80" w:rsidP="00C94274">
      <w:pPr>
        <w:pStyle w:val="ListParagraph"/>
        <w:ind w:left="0"/>
        <w:rPr>
          <w:lang w:val="it-IT"/>
        </w:rPr>
      </w:pPr>
      <w:hyperlink r:id="rId55" w:history="1">
        <w:r w:rsidR="006C55D7" w:rsidRPr="000C12EE">
          <w:rPr>
            <w:rStyle w:val="Hyperlink"/>
            <w:color w:val="auto"/>
            <w:u w:val="none"/>
            <w:lang w:val="it-IT"/>
          </w:rPr>
          <w:t>http://shop.erickson.it/front4/Image/Products%5CLIBRO_978-88-6137-783-7_Z333_La-competenza-emotiva-dei-bambini%5Cpdf%5CPRODUCT_2508_PDF.pdf</w:t>
        </w:r>
      </w:hyperlink>
    </w:p>
    <w:p w:rsidR="006A39AC" w:rsidRPr="000C12EE" w:rsidRDefault="00696F80" w:rsidP="00C94274">
      <w:pPr>
        <w:pStyle w:val="ListParagraph"/>
        <w:ind w:left="0"/>
        <w:rPr>
          <w:lang w:val="it-IT"/>
        </w:rPr>
      </w:pPr>
      <w:hyperlink r:id="rId56" w:history="1">
        <w:r w:rsidR="00315DCE" w:rsidRPr="000C12EE">
          <w:rPr>
            <w:rStyle w:val="Hyperlink"/>
            <w:color w:val="auto"/>
            <w:u w:val="none"/>
            <w:lang w:val="it-IT"/>
          </w:rPr>
          <w:t>http://www.psico.unifi.it/upload/sub/Menesini-E/emozioni%20e%20sviluppo_09.pdf</w:t>
        </w:r>
      </w:hyperlink>
    </w:p>
    <w:p w:rsidR="006A39AC" w:rsidRPr="000C12EE" w:rsidRDefault="00696F80" w:rsidP="00C94274">
      <w:pPr>
        <w:pStyle w:val="ListParagraph"/>
        <w:ind w:left="0"/>
        <w:rPr>
          <w:lang w:val="it-IT"/>
        </w:rPr>
      </w:pPr>
      <w:hyperlink r:id="rId57" w:history="1">
        <w:r w:rsidR="003877CD" w:rsidRPr="000C12EE">
          <w:rPr>
            <w:rStyle w:val="Hyperlink"/>
            <w:color w:val="auto"/>
            <w:u w:val="none"/>
            <w:lang w:val="it-IT"/>
          </w:rPr>
          <w:t>http://www.slideshare.net/carlotognola/lo-sviluppo-emotivo</w:t>
        </w:r>
      </w:hyperlink>
    </w:p>
    <w:p w:rsidR="003877CD" w:rsidRPr="000C12EE" w:rsidRDefault="00696F80" w:rsidP="00C94274">
      <w:pPr>
        <w:pStyle w:val="ListParagraph"/>
        <w:ind w:left="0"/>
        <w:rPr>
          <w:lang w:val="it-IT"/>
        </w:rPr>
      </w:pPr>
      <w:hyperlink r:id="rId58" w:history="1">
        <w:r w:rsidR="003877CD" w:rsidRPr="000C12EE">
          <w:rPr>
            <w:rStyle w:val="Hyperlink"/>
            <w:color w:val="auto"/>
            <w:u w:val="none"/>
            <w:lang w:val="it-IT"/>
          </w:rPr>
          <w:t>http://it.wikipedia.org/wiki/Intelligenza_emotiva</w:t>
        </w:r>
      </w:hyperlink>
    </w:p>
    <w:p w:rsidR="00C94274" w:rsidRPr="000C12EE" w:rsidRDefault="00696F80" w:rsidP="00C94274">
      <w:pPr>
        <w:pStyle w:val="ListParagraph"/>
        <w:ind w:left="0"/>
        <w:rPr>
          <w:rStyle w:val="Hyperlink"/>
          <w:color w:val="auto"/>
          <w:u w:val="none"/>
          <w:lang w:val="it-IT"/>
        </w:rPr>
      </w:pPr>
      <w:hyperlink r:id="rId59" w:history="1">
        <w:r w:rsidR="007D1C3D" w:rsidRPr="000C12EE">
          <w:rPr>
            <w:rStyle w:val="Hyperlink"/>
            <w:color w:val="auto"/>
            <w:u w:val="none"/>
            <w:lang w:val="it-IT"/>
          </w:rPr>
          <w:t>http://www.musicheria.net/rubriche/?t=Pratiche_musicali_ed_esperienze_emotive&amp;p=1&amp;f=71</w:t>
        </w:r>
      </w:hyperlink>
      <w:hyperlink r:id="rId60" w:history="1">
        <w:r w:rsidR="00C94274" w:rsidRPr="000C12EE">
          <w:rPr>
            <w:rStyle w:val="Hyperlink"/>
            <w:color w:val="auto"/>
            <w:u w:val="none"/>
            <w:lang w:val="it-IT"/>
          </w:rPr>
          <w:t>http://it.wikipedia.org/wiki/Musica</w:t>
        </w:r>
      </w:hyperlink>
      <w:r w:rsidR="00C94274" w:rsidRPr="000C12EE">
        <w:rPr>
          <w:rStyle w:val="Hyperlink"/>
          <w:color w:val="auto"/>
          <w:u w:val="none"/>
          <w:lang w:val="it-IT"/>
        </w:rPr>
        <w:t xml:space="preserve"> </w:t>
      </w:r>
    </w:p>
    <w:p w:rsidR="007D1C3D" w:rsidRPr="000C12EE" w:rsidRDefault="007D1C3D" w:rsidP="002D2AEB">
      <w:pPr>
        <w:pStyle w:val="ListParagraph"/>
        <w:ind w:left="0"/>
        <w:rPr>
          <w:lang w:val="it-IT"/>
        </w:rPr>
      </w:pPr>
    </w:p>
    <w:p w:rsidR="002D2AEB" w:rsidRPr="000C12EE" w:rsidRDefault="002D2AEB" w:rsidP="002D2AEB">
      <w:pPr>
        <w:spacing w:after="0" w:line="360" w:lineRule="auto"/>
        <w:jc w:val="both"/>
        <w:rPr>
          <w:rFonts w:eastAsia="Times New Roman"/>
          <w:lang w:val="it-IT" w:eastAsia="it-IT"/>
        </w:rPr>
      </w:pPr>
      <w:r w:rsidRPr="000C12EE">
        <w:rPr>
          <w:rFonts w:eastAsia="Times New Roman"/>
          <w:lang w:val="it-IT" w:eastAsia="it-IT"/>
        </w:rPr>
        <w:t xml:space="preserve">- </w:t>
      </w:r>
      <w:r w:rsidR="00924C58" w:rsidRPr="000C12EE">
        <w:rPr>
          <w:rFonts w:eastAsia="Times New Roman"/>
          <w:lang w:val="it-IT" w:eastAsia="it-IT"/>
        </w:rPr>
        <w:t>“Manuale di ricerca educativa”, Roberto Trinchero, FrancoAngeli editore;</w:t>
      </w:r>
    </w:p>
    <w:p w:rsidR="00924C58" w:rsidRPr="000C12EE" w:rsidRDefault="002D2AEB" w:rsidP="002D2AEB">
      <w:pPr>
        <w:spacing w:after="0" w:line="360" w:lineRule="auto"/>
        <w:jc w:val="both"/>
        <w:rPr>
          <w:rFonts w:eastAsia="Times New Roman"/>
          <w:lang w:val="it-IT" w:eastAsia="it-IT"/>
        </w:rPr>
      </w:pPr>
      <w:r w:rsidRPr="000C12EE">
        <w:rPr>
          <w:rFonts w:eastAsia="Times New Roman"/>
          <w:lang w:val="it-IT" w:eastAsia="it-IT"/>
        </w:rPr>
        <w:t xml:space="preserve">- </w:t>
      </w:r>
      <w:r w:rsidR="00924C58" w:rsidRPr="000C12EE">
        <w:rPr>
          <w:rFonts w:eastAsia="Times New Roman"/>
          <w:lang w:val="it-IT" w:eastAsia="it-IT"/>
        </w:rPr>
        <w:t>“Metodi formali e risorse della rete. Manuale di ricerca empirica.”, Renato Grimaldi (a cura di), FrancoAngeli editore;</w:t>
      </w:r>
    </w:p>
    <w:p w:rsidR="007D1C3D" w:rsidRPr="000C12EE" w:rsidRDefault="008308A9" w:rsidP="002D2AEB">
      <w:pPr>
        <w:pStyle w:val="ListParagraph"/>
        <w:ind w:left="0"/>
        <w:rPr>
          <w:rFonts w:cs="Segoe UI"/>
          <w:lang w:val="it-IT"/>
        </w:rPr>
      </w:pPr>
      <w:r w:rsidRPr="000C12EE">
        <w:rPr>
          <w:rFonts w:cs="Segoe UI"/>
          <w:lang w:val="it-IT"/>
        </w:rPr>
        <w:t>- Cancrini Luigi (1974),</w:t>
      </w:r>
      <w:r w:rsidRPr="000C12EE">
        <w:rPr>
          <w:rStyle w:val="apple-converted-space"/>
          <w:rFonts w:cs="Segoe UI"/>
          <w:lang w:val="it-IT"/>
        </w:rPr>
        <w:t> </w:t>
      </w:r>
      <w:r w:rsidRPr="000C12EE">
        <w:rPr>
          <w:rStyle w:val="Emphasis"/>
          <w:rFonts w:cs="Segoe UI"/>
          <w:lang w:val="it-IT"/>
        </w:rPr>
        <w:t>Bambini ‘diversi’ a scuola</w:t>
      </w:r>
      <w:r w:rsidRPr="000C12EE">
        <w:rPr>
          <w:rFonts w:cs="Segoe UI"/>
          <w:lang w:val="it-IT"/>
        </w:rPr>
        <w:t>, Boringhieri, Torino.</w:t>
      </w:r>
      <w:r w:rsidRPr="000C12EE">
        <w:rPr>
          <w:rFonts w:cs="Segoe UI"/>
          <w:lang w:val="it-IT"/>
        </w:rPr>
        <w:br/>
        <w:t>- D’Urso Valentina, Trentin Rosanna (1992),</w:t>
      </w:r>
      <w:r w:rsidRPr="000C12EE">
        <w:rPr>
          <w:rStyle w:val="apple-converted-space"/>
          <w:rFonts w:cs="Segoe UI"/>
          <w:i/>
          <w:iCs/>
          <w:lang w:val="it-IT"/>
        </w:rPr>
        <w:t> </w:t>
      </w:r>
      <w:r w:rsidRPr="000C12EE">
        <w:rPr>
          <w:rStyle w:val="Emphasis"/>
          <w:rFonts w:cs="Segoe UI"/>
          <w:lang w:val="it-IT"/>
        </w:rPr>
        <w:t>Sillabario delle emozioni</w:t>
      </w:r>
      <w:r w:rsidRPr="000C12EE">
        <w:rPr>
          <w:rFonts w:cs="Segoe UI"/>
          <w:lang w:val="it-IT"/>
        </w:rPr>
        <w:t>, Giuffrè, Milano.</w:t>
      </w:r>
      <w:r w:rsidRPr="000C12EE">
        <w:rPr>
          <w:rFonts w:cs="Segoe UI"/>
          <w:lang w:val="it-IT"/>
        </w:rPr>
        <w:br/>
        <w:t>- Gabrielsson Alf (1994), “Intense esperienze emotive con la musica”, in</w:t>
      </w:r>
      <w:r w:rsidRPr="000C12EE">
        <w:rPr>
          <w:rStyle w:val="apple-converted-space"/>
          <w:rFonts w:cs="Segoe UI"/>
          <w:lang w:val="it-IT"/>
        </w:rPr>
        <w:t> </w:t>
      </w:r>
      <w:r w:rsidRPr="000C12EE">
        <w:rPr>
          <w:rStyle w:val="Emphasis"/>
          <w:rFonts w:cs="Segoe UI"/>
          <w:lang w:val="it-IT"/>
        </w:rPr>
        <w:t>Progetto Uomo-Musica</w:t>
      </w:r>
      <w:r w:rsidRPr="000C12EE">
        <w:rPr>
          <w:rFonts w:cs="Segoe UI"/>
          <w:lang w:val="it-IT"/>
        </w:rPr>
        <w:t>, n. 5, PCC, Assisi.</w:t>
      </w:r>
      <w:r w:rsidRPr="000C12EE">
        <w:rPr>
          <w:rFonts w:cs="Segoe UI"/>
          <w:lang w:val="it-IT"/>
        </w:rPr>
        <w:br/>
        <w:t>- Goleman Daniel (1996),</w:t>
      </w:r>
      <w:r w:rsidRPr="000C12EE">
        <w:rPr>
          <w:rStyle w:val="apple-converted-space"/>
          <w:rFonts w:cs="Segoe UI"/>
          <w:lang w:val="it-IT"/>
        </w:rPr>
        <w:t> </w:t>
      </w:r>
      <w:r w:rsidRPr="000C12EE">
        <w:rPr>
          <w:rStyle w:val="Emphasis"/>
          <w:rFonts w:cs="Segoe UI"/>
          <w:lang w:val="it-IT"/>
        </w:rPr>
        <w:t>Intelligenza emotiva</w:t>
      </w:r>
      <w:r w:rsidRPr="000C12EE">
        <w:rPr>
          <w:rFonts w:cs="Segoe UI"/>
          <w:lang w:val="it-IT"/>
        </w:rPr>
        <w:t>, Rizzoli, Milano (ed. or. 1995).</w:t>
      </w:r>
      <w:r w:rsidRPr="000C12EE">
        <w:rPr>
          <w:rFonts w:cs="Segoe UI"/>
          <w:lang w:val="it-IT"/>
        </w:rPr>
        <w:br/>
        <w:t>- Imberty Michel (1986),</w:t>
      </w:r>
      <w:r w:rsidRPr="000C12EE">
        <w:rPr>
          <w:rStyle w:val="apple-converted-space"/>
          <w:rFonts w:cs="Segoe UI"/>
          <w:lang w:val="it-IT"/>
        </w:rPr>
        <w:t> </w:t>
      </w:r>
      <w:r w:rsidRPr="000C12EE">
        <w:rPr>
          <w:rStyle w:val="Emphasis"/>
          <w:rFonts w:cs="Segoe UI"/>
          <w:lang w:val="it-IT"/>
        </w:rPr>
        <w:t>Suoni Emozioni Significati. Per una semantica psicologica della musica</w:t>
      </w:r>
      <w:r w:rsidRPr="000C12EE">
        <w:rPr>
          <w:rFonts w:cs="Segoe UI"/>
          <w:lang w:val="it-IT"/>
        </w:rPr>
        <w:t>, CLUEB, Bologna.</w:t>
      </w:r>
      <w:r w:rsidRPr="000C12EE">
        <w:rPr>
          <w:rFonts w:cs="Segoe UI"/>
          <w:lang w:val="it-IT"/>
        </w:rPr>
        <w:br/>
        <w:t>- Id. (1991), “Psicologia dell’emozione e dell’espressività musicale”, in</w:t>
      </w:r>
      <w:r w:rsidRPr="000C12EE">
        <w:rPr>
          <w:rStyle w:val="apple-converted-space"/>
          <w:rFonts w:cs="Segoe UI"/>
          <w:lang w:val="it-IT"/>
        </w:rPr>
        <w:t> </w:t>
      </w:r>
      <w:r w:rsidRPr="000C12EE">
        <w:rPr>
          <w:rStyle w:val="Emphasis"/>
          <w:rFonts w:cs="Segoe UI"/>
          <w:lang w:val="it-IT"/>
        </w:rPr>
        <w:t>beQuadro</w:t>
      </w:r>
      <w:r w:rsidRPr="000C12EE">
        <w:rPr>
          <w:rFonts w:cs="Segoe UI"/>
          <w:lang w:val="it-IT"/>
        </w:rPr>
        <w:t>, n. 42-43, aprile-settembre.</w:t>
      </w:r>
      <w:r w:rsidRPr="000C12EE">
        <w:rPr>
          <w:rFonts w:cs="Segoe UI"/>
          <w:lang w:val="it-IT"/>
        </w:rPr>
        <w:br/>
        <w:t>- Marconi Luca (2001),</w:t>
      </w:r>
      <w:r w:rsidRPr="000C12EE">
        <w:rPr>
          <w:rStyle w:val="apple-converted-space"/>
          <w:rFonts w:cs="Segoe UI"/>
          <w:lang w:val="it-IT"/>
        </w:rPr>
        <w:t> </w:t>
      </w:r>
      <w:r w:rsidRPr="000C12EE">
        <w:rPr>
          <w:rStyle w:val="Emphasis"/>
          <w:rFonts w:cs="Segoe UI"/>
          <w:lang w:val="it-IT"/>
        </w:rPr>
        <w:t>Musica Espressione Emozion</w:t>
      </w:r>
      <w:r w:rsidRPr="000C12EE">
        <w:rPr>
          <w:rFonts w:cs="Segoe UI"/>
          <w:lang w:val="it-IT"/>
        </w:rPr>
        <w:t>e, CLUEB, Bologna.</w:t>
      </w:r>
      <w:r w:rsidRPr="000C12EE">
        <w:rPr>
          <w:rFonts w:cs="Segoe UI"/>
          <w:lang w:val="it-IT"/>
        </w:rPr>
        <w:br/>
        <w:t>- Meyer Leonard B. (1992),</w:t>
      </w:r>
      <w:r w:rsidRPr="000C12EE">
        <w:rPr>
          <w:rStyle w:val="apple-converted-space"/>
          <w:rFonts w:cs="Segoe UI"/>
          <w:lang w:val="it-IT"/>
        </w:rPr>
        <w:t> </w:t>
      </w:r>
      <w:r w:rsidRPr="000C12EE">
        <w:rPr>
          <w:rStyle w:val="Emphasis"/>
          <w:rFonts w:cs="Segoe UI"/>
          <w:lang w:val="it-IT"/>
        </w:rPr>
        <w:t>Emozione e significato della musica</w:t>
      </w:r>
      <w:r w:rsidRPr="000C12EE">
        <w:rPr>
          <w:rFonts w:cs="Segoe UI"/>
          <w:lang w:val="it-IT"/>
        </w:rPr>
        <w:t>, Il Mulino, Bologna (ed. or. 1956).</w:t>
      </w:r>
      <w:r w:rsidRPr="000C12EE">
        <w:rPr>
          <w:rFonts w:cs="Segoe UI"/>
          <w:lang w:val="it-IT"/>
        </w:rPr>
        <w:br/>
        <w:t>- Piatti Mario (1996) (a cura di),</w:t>
      </w:r>
      <w:r w:rsidRPr="000C12EE">
        <w:rPr>
          <w:rStyle w:val="apple-converted-space"/>
          <w:rFonts w:cs="Segoe UI"/>
          <w:lang w:val="it-IT"/>
        </w:rPr>
        <w:t> </w:t>
      </w:r>
      <w:r w:rsidRPr="000C12EE">
        <w:rPr>
          <w:rStyle w:val="Emphasis"/>
          <w:rFonts w:cs="Segoe UI"/>
          <w:lang w:val="it-IT"/>
        </w:rPr>
        <w:t>Educazione, musica, emozioni</w:t>
      </w:r>
      <w:r w:rsidRPr="000C12EE">
        <w:rPr>
          <w:rFonts w:cs="Segoe UI"/>
          <w:lang w:val="it-IT"/>
        </w:rPr>
        <w:t>, Edizioni Musicali PCC, Assisi.</w:t>
      </w:r>
      <w:r w:rsidRPr="000C12EE">
        <w:rPr>
          <w:rFonts w:cs="Segoe UI"/>
          <w:lang w:val="it-IT"/>
        </w:rPr>
        <w:br/>
        <w:t>- Ricci Bitti Pio E., Caterina Roberto (1990), “La comunicazione delle emozioni”, in: Ammanniti M., Dazzi N. (a cura di) (1990),</w:t>
      </w:r>
      <w:r w:rsidRPr="000C12EE">
        <w:rPr>
          <w:rStyle w:val="apple-converted-space"/>
          <w:rFonts w:cs="Segoe UI"/>
          <w:lang w:val="it-IT"/>
        </w:rPr>
        <w:t> </w:t>
      </w:r>
      <w:r w:rsidRPr="000C12EE">
        <w:rPr>
          <w:rStyle w:val="Emphasis"/>
          <w:rFonts w:cs="Segoe UI"/>
          <w:lang w:val="it-IT"/>
        </w:rPr>
        <w:t>Affetti. Natura e sviluppo delle relazioni interpersonali</w:t>
      </w:r>
      <w:r w:rsidRPr="000C12EE">
        <w:rPr>
          <w:rFonts w:cs="Segoe UI"/>
          <w:lang w:val="it-IT"/>
        </w:rPr>
        <w:t>, Laterza, Bari.</w:t>
      </w:r>
      <w:r w:rsidRPr="000C12EE">
        <w:rPr>
          <w:rFonts w:cs="Segoe UI"/>
          <w:lang w:val="it-IT"/>
        </w:rPr>
        <w:br/>
        <w:t>- Sloboda John A. (1988),</w:t>
      </w:r>
      <w:r w:rsidRPr="000C12EE">
        <w:rPr>
          <w:rStyle w:val="apple-converted-space"/>
          <w:rFonts w:cs="Segoe UI"/>
          <w:lang w:val="it-IT"/>
        </w:rPr>
        <w:t> </w:t>
      </w:r>
      <w:r w:rsidRPr="000C12EE">
        <w:rPr>
          <w:rStyle w:val="Emphasis"/>
          <w:rFonts w:cs="Segoe UI"/>
          <w:lang w:val="it-IT"/>
        </w:rPr>
        <w:t>La mente musicale. Psicologia cognitivista della musica</w:t>
      </w:r>
      <w:r w:rsidRPr="000C12EE">
        <w:rPr>
          <w:rFonts w:cs="Segoe UI"/>
          <w:lang w:val="it-IT"/>
        </w:rPr>
        <w:t>, Il Mulino, Bologna (ed. or. 1985).</w:t>
      </w:r>
      <w:r w:rsidRPr="000C12EE">
        <w:rPr>
          <w:rFonts w:cs="Segoe UI"/>
          <w:lang w:val="it-IT"/>
        </w:rPr>
        <w:br/>
        <w:t>- Stefani Gino (1996a),</w:t>
      </w:r>
      <w:r w:rsidRPr="000C12EE">
        <w:rPr>
          <w:rStyle w:val="apple-converted-space"/>
          <w:rFonts w:cs="Segoe UI"/>
          <w:lang w:val="it-IT"/>
        </w:rPr>
        <w:t> </w:t>
      </w:r>
      <w:r w:rsidRPr="000C12EE">
        <w:rPr>
          <w:rStyle w:val="Emphasis"/>
          <w:rFonts w:cs="Segoe UI"/>
          <w:lang w:val="it-IT"/>
        </w:rPr>
        <w:t>Intense emozioni in musica</w:t>
      </w:r>
      <w:r w:rsidRPr="000C12EE">
        <w:rPr>
          <w:rFonts w:cs="Segoe UI"/>
          <w:lang w:val="it-IT"/>
        </w:rPr>
        <w:t>, CLUEB, Bologna.</w:t>
      </w:r>
      <w:r w:rsidRPr="000C12EE">
        <w:rPr>
          <w:rFonts w:cs="Segoe UI"/>
          <w:lang w:val="it-IT"/>
        </w:rPr>
        <w:br/>
        <w:t>- Id. (1996b), “Ricerca comune al DAMS di Bologna”, in Piatti 1996.</w:t>
      </w:r>
    </w:p>
    <w:p w:rsidR="008308A9" w:rsidRPr="000C12EE" w:rsidRDefault="008308A9" w:rsidP="00194DAE">
      <w:pPr>
        <w:pStyle w:val="ListParagraph"/>
        <w:ind w:left="0"/>
        <w:rPr>
          <w:sz w:val="20"/>
          <w:szCs w:val="20"/>
          <w:lang w:val="it-IT"/>
        </w:rPr>
      </w:pPr>
    </w:p>
    <w:p w:rsidR="0056604E" w:rsidRPr="000C12EE" w:rsidRDefault="0056604E" w:rsidP="00194DAE">
      <w:pPr>
        <w:pStyle w:val="Stilepredefinito"/>
        <w:spacing w:line="240" w:lineRule="auto"/>
        <w:jc w:val="both"/>
        <w:rPr>
          <w:rFonts w:asciiTheme="minorHAnsi" w:hAnsiTheme="minorHAnsi" w:cs="Times New Roman"/>
          <w:color w:val="000000" w:themeColor="text1"/>
          <w:sz w:val="22"/>
          <w:szCs w:val="22"/>
        </w:rPr>
      </w:pPr>
      <w:r w:rsidRPr="000C12EE">
        <w:rPr>
          <w:rFonts w:asciiTheme="minorHAnsi" w:hAnsiTheme="minorHAnsi" w:cs="Times New Roman"/>
          <w:color w:val="000000" w:themeColor="text1"/>
          <w:sz w:val="22"/>
          <w:szCs w:val="22"/>
        </w:rPr>
        <w:t xml:space="preserve">Software </w:t>
      </w:r>
      <w:r w:rsidRPr="000C12EE">
        <w:rPr>
          <w:rFonts w:asciiTheme="minorHAnsi" w:hAnsiTheme="minorHAnsi" w:cs="Times New Roman"/>
          <w:bCs/>
          <w:color w:val="000000" w:themeColor="text1"/>
          <w:sz w:val="22"/>
          <w:szCs w:val="22"/>
        </w:rPr>
        <w:t xml:space="preserve">JsStat- Analisi quantitativa dei dati e Data mining </w:t>
      </w:r>
      <w:r w:rsidRPr="000C12EE">
        <w:rPr>
          <w:rFonts w:asciiTheme="minorHAnsi" w:hAnsiTheme="minorHAnsi" w:cs="Times New Roman"/>
          <w:color w:val="000000" w:themeColor="text1"/>
          <w:sz w:val="22"/>
          <w:szCs w:val="22"/>
        </w:rPr>
        <w:t xml:space="preserve">di Roberto Trinchero – ver. 1.11, scaricabile oppure utilizzabile direttamente, in modo gratuito, in </w:t>
      </w:r>
      <w:hyperlink r:id="rId61">
        <w:r w:rsidRPr="000C12EE">
          <w:rPr>
            <w:rStyle w:val="CollegamentoInternet"/>
            <w:rFonts w:asciiTheme="minorHAnsi" w:hAnsiTheme="minorHAnsi" w:cs="Times New Roman"/>
            <w:color w:val="000000" w:themeColor="text1"/>
            <w:sz w:val="22"/>
            <w:szCs w:val="22"/>
            <w:u w:val="none"/>
          </w:rPr>
          <w:t>http://www.edurete.org/jsstat/jsstat.htm</w:t>
        </w:r>
      </w:hyperlink>
    </w:p>
    <w:p w:rsidR="0056604E" w:rsidRPr="000C12EE" w:rsidRDefault="0056604E" w:rsidP="00194DAE">
      <w:pPr>
        <w:pStyle w:val="Stilepredefinito"/>
        <w:spacing w:line="240" w:lineRule="auto"/>
        <w:jc w:val="both"/>
        <w:rPr>
          <w:rFonts w:asciiTheme="minorHAnsi" w:hAnsiTheme="minorHAnsi" w:cs="Times New Roman"/>
          <w:color w:val="000000" w:themeColor="text1"/>
          <w:sz w:val="22"/>
          <w:szCs w:val="22"/>
        </w:rPr>
      </w:pPr>
      <w:r w:rsidRPr="000C12EE">
        <w:rPr>
          <w:rFonts w:asciiTheme="minorHAnsi" w:hAnsiTheme="minorHAnsi" w:cs="Times New Roman"/>
          <w:color w:val="000000" w:themeColor="text1"/>
          <w:sz w:val="22"/>
          <w:szCs w:val="22"/>
        </w:rPr>
        <w:t xml:space="preserve">Software </w:t>
      </w:r>
      <w:r w:rsidRPr="000C12EE">
        <w:rPr>
          <w:rFonts w:asciiTheme="minorHAnsi" w:hAnsiTheme="minorHAnsi" w:cs="Times New Roman"/>
          <w:bCs/>
          <w:color w:val="000000" w:themeColor="text1"/>
          <w:sz w:val="22"/>
          <w:szCs w:val="22"/>
        </w:rPr>
        <w:t xml:space="preserve">Wmap </w:t>
      </w:r>
      <w:r w:rsidRPr="000C12EE">
        <w:rPr>
          <w:rFonts w:asciiTheme="minorHAnsi" w:hAnsiTheme="minorHAnsi" w:cs="Times New Roman"/>
          <w:color w:val="000000" w:themeColor="text1"/>
          <w:sz w:val="22"/>
          <w:szCs w:val="22"/>
        </w:rPr>
        <w:t xml:space="preserve">di Roberto Trinchero, scaricabile oppure utilizzabile direttamente, in modo gratuito, in </w:t>
      </w:r>
      <w:hyperlink r:id="rId62">
        <w:r w:rsidRPr="000C12EE">
          <w:rPr>
            <w:rStyle w:val="CollegamentoInternet"/>
            <w:rFonts w:asciiTheme="minorHAnsi" w:hAnsiTheme="minorHAnsi" w:cs="Times New Roman"/>
            <w:color w:val="000000" w:themeColor="text1"/>
            <w:sz w:val="22"/>
            <w:szCs w:val="22"/>
            <w:u w:val="none"/>
          </w:rPr>
          <w:t>http://www.edurete.org/wmap/</w:t>
        </w:r>
      </w:hyperlink>
    </w:p>
    <w:p w:rsidR="0056604E" w:rsidRPr="000C12EE" w:rsidRDefault="0056604E" w:rsidP="0056604E">
      <w:pPr>
        <w:widowControl w:val="0"/>
        <w:tabs>
          <w:tab w:val="left" w:pos="220"/>
          <w:tab w:val="left" w:pos="720"/>
        </w:tabs>
        <w:autoSpaceDE w:val="0"/>
        <w:autoSpaceDN w:val="0"/>
        <w:adjustRightInd w:val="0"/>
        <w:jc w:val="both"/>
        <w:rPr>
          <w:rFonts w:cs="Times New Roman"/>
          <w:b/>
          <w:bCs/>
          <w:color w:val="000000" w:themeColor="text1"/>
          <w:sz w:val="20"/>
          <w:szCs w:val="20"/>
          <w:u w:val="single"/>
          <w:lang w:val="it-IT"/>
        </w:rPr>
      </w:pPr>
    </w:p>
    <w:p w:rsidR="00F82604" w:rsidRPr="000C12EE" w:rsidRDefault="0056604E" w:rsidP="00C94274">
      <w:pPr>
        <w:pStyle w:val="ListParagraph"/>
        <w:ind w:left="0"/>
        <w:rPr>
          <w:sz w:val="20"/>
          <w:szCs w:val="20"/>
          <w:lang w:val="it-IT"/>
        </w:rPr>
      </w:pPr>
      <w:r w:rsidRPr="000C12EE">
        <w:rPr>
          <w:sz w:val="20"/>
          <w:szCs w:val="20"/>
          <w:lang w:val="it-IT"/>
        </w:rPr>
        <w:t>L</w:t>
      </w:r>
      <w:r w:rsidR="00F82604" w:rsidRPr="000C12EE">
        <w:rPr>
          <w:sz w:val="20"/>
          <w:szCs w:val="20"/>
          <w:lang w:val="it-IT"/>
        </w:rPr>
        <w:t>a ricerca e il reperimento delle diverse immagini è stato effettato tramite motori di ricerca.</w:t>
      </w:r>
    </w:p>
    <w:p w:rsidR="00F82604" w:rsidRPr="000C12EE" w:rsidRDefault="00F82604" w:rsidP="00C94274">
      <w:pPr>
        <w:pStyle w:val="ListParagraph"/>
        <w:ind w:left="0"/>
        <w:rPr>
          <w:sz w:val="20"/>
          <w:szCs w:val="20"/>
          <w:lang w:val="it-IT"/>
        </w:rPr>
      </w:pPr>
      <w:r w:rsidRPr="000C12EE">
        <w:rPr>
          <w:sz w:val="20"/>
          <w:szCs w:val="20"/>
          <w:lang w:val="it-IT"/>
        </w:rPr>
        <w:lastRenderedPageBreak/>
        <w:t>Non essendo possibile né citare né reperire i nomi degli autori e detentori dei diritti su tutte le immagini utilizzate,  ci riferiamo per il loro uso alla legge. 633/41  - art. 70  secondo il quale “</w:t>
      </w:r>
      <w:r w:rsidRPr="000C12EE">
        <w:rPr>
          <w:bCs/>
          <w:sz w:val="20"/>
          <w:szCs w:val="20"/>
          <w:lang w:val="it-IT"/>
        </w:rPr>
        <w:t>Il riassunto, la citazione o la riproduzione di brani o di parti di opera e la loro comunicazione al pubblico sono liberi se effettuati per uso di critica o di discussione</w:t>
      </w:r>
      <w:r w:rsidRPr="000C12EE">
        <w:rPr>
          <w:sz w:val="20"/>
          <w:szCs w:val="20"/>
          <w:lang w:val="it-IT"/>
        </w:rPr>
        <w:t>, nei limiti giustificati da tali fini e purché non costituiscano concorrenza all'utilizzazione economica dell'opera; (… ) se effettuati a fini di insegnamento o di ricerca scientifica l'utilizzo deve inoltre avvenire per finalità illustrative e per fini non commerciali”.</w:t>
      </w:r>
    </w:p>
    <w:p w:rsidR="00F82604" w:rsidRPr="000C12EE" w:rsidRDefault="00F82604" w:rsidP="00C94274">
      <w:pPr>
        <w:pStyle w:val="ListParagraph"/>
        <w:ind w:left="0"/>
        <w:rPr>
          <w:sz w:val="20"/>
          <w:szCs w:val="20"/>
          <w:lang w:val="it-IT"/>
        </w:rPr>
      </w:pPr>
      <w:r w:rsidRPr="000C12EE">
        <w:rPr>
          <w:sz w:val="20"/>
          <w:szCs w:val="20"/>
          <w:lang w:val="it-IT"/>
        </w:rPr>
        <w:t xml:space="preserve">Sono pronta a eliminare  qualsiasi immagine il cui uso in quest’opera l’autore ritenga lesivo dei propri diritti. </w:t>
      </w:r>
    </w:p>
    <w:sectPr w:rsidR="00F82604" w:rsidRPr="000C12E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F80" w:rsidRDefault="00696F80" w:rsidP="00194DAE">
      <w:pPr>
        <w:spacing w:after="0" w:line="240" w:lineRule="auto"/>
      </w:pPr>
      <w:r>
        <w:separator/>
      </w:r>
    </w:p>
  </w:endnote>
  <w:endnote w:type="continuationSeparator" w:id="0">
    <w:p w:rsidR="00696F80" w:rsidRDefault="00696F80" w:rsidP="00194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jaVu Sans Light">
    <w:panose1 w:val="020B0203030804020204"/>
    <w:charset w:val="00"/>
    <w:family w:val="swiss"/>
    <w:pitch w:val="variable"/>
    <w:sig w:usb0="E40026FF" w:usb1="5000007B" w:usb2="0800402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F80" w:rsidRDefault="00696F80" w:rsidP="00194DAE">
      <w:pPr>
        <w:spacing w:after="0" w:line="240" w:lineRule="auto"/>
      </w:pPr>
      <w:r>
        <w:separator/>
      </w:r>
    </w:p>
  </w:footnote>
  <w:footnote w:type="continuationSeparator" w:id="0">
    <w:p w:rsidR="00696F80" w:rsidRDefault="00696F80" w:rsidP="00194D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2C5D"/>
    <w:multiLevelType w:val="multilevel"/>
    <w:tmpl w:val="34D4F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AA04CE"/>
    <w:multiLevelType w:val="multilevel"/>
    <w:tmpl w:val="E076A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045D6D"/>
    <w:multiLevelType w:val="multilevel"/>
    <w:tmpl w:val="DEB44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35CEB"/>
    <w:multiLevelType w:val="hybridMultilevel"/>
    <w:tmpl w:val="D7D48180"/>
    <w:lvl w:ilvl="0" w:tplc="485C82E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A474DF"/>
    <w:multiLevelType w:val="multilevel"/>
    <w:tmpl w:val="DC786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457989"/>
    <w:multiLevelType w:val="multilevel"/>
    <w:tmpl w:val="98BA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BB0150F"/>
    <w:multiLevelType w:val="multilevel"/>
    <w:tmpl w:val="21DEC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3D0803"/>
    <w:multiLevelType w:val="multilevel"/>
    <w:tmpl w:val="34E81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D8317BD"/>
    <w:multiLevelType w:val="hybridMultilevel"/>
    <w:tmpl w:val="AB5A4D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DC03AC0"/>
    <w:multiLevelType w:val="multilevel"/>
    <w:tmpl w:val="153E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0914C44"/>
    <w:multiLevelType w:val="multilevel"/>
    <w:tmpl w:val="2F12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15D5E9E"/>
    <w:multiLevelType w:val="multilevel"/>
    <w:tmpl w:val="21D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192363A"/>
    <w:multiLevelType w:val="multilevel"/>
    <w:tmpl w:val="001CA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19C2FAA"/>
    <w:multiLevelType w:val="multilevel"/>
    <w:tmpl w:val="834EA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21B5BD0"/>
    <w:multiLevelType w:val="multilevel"/>
    <w:tmpl w:val="23828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231180B"/>
    <w:multiLevelType w:val="multilevel"/>
    <w:tmpl w:val="0908E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494347E"/>
    <w:multiLevelType w:val="multilevel"/>
    <w:tmpl w:val="FEBE5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5162B81"/>
    <w:multiLevelType w:val="hybridMultilevel"/>
    <w:tmpl w:val="4614F96C"/>
    <w:lvl w:ilvl="0" w:tplc="485C82E8">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155476E0"/>
    <w:multiLevelType w:val="multilevel"/>
    <w:tmpl w:val="795AD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68402EA"/>
    <w:multiLevelType w:val="multilevel"/>
    <w:tmpl w:val="F52E9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8A51623"/>
    <w:multiLevelType w:val="multilevel"/>
    <w:tmpl w:val="C8585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8DE39CA"/>
    <w:multiLevelType w:val="multilevel"/>
    <w:tmpl w:val="7654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91C6D42"/>
    <w:multiLevelType w:val="multilevel"/>
    <w:tmpl w:val="799CD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97607D7"/>
    <w:multiLevelType w:val="multilevel"/>
    <w:tmpl w:val="EDF0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AED273D"/>
    <w:multiLevelType w:val="multilevel"/>
    <w:tmpl w:val="FE26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B3A47C2"/>
    <w:multiLevelType w:val="multilevel"/>
    <w:tmpl w:val="1D98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B7E75B4"/>
    <w:multiLevelType w:val="multilevel"/>
    <w:tmpl w:val="9806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DA73BF2"/>
    <w:multiLevelType w:val="multilevel"/>
    <w:tmpl w:val="F5BA8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E8757E8"/>
    <w:multiLevelType w:val="multilevel"/>
    <w:tmpl w:val="5C802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3273FCC"/>
    <w:multiLevelType w:val="multilevel"/>
    <w:tmpl w:val="8FCC0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4C83D31"/>
    <w:multiLevelType w:val="multilevel"/>
    <w:tmpl w:val="78AE3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57545AE"/>
    <w:multiLevelType w:val="multilevel"/>
    <w:tmpl w:val="B8EA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70650EC"/>
    <w:multiLevelType w:val="multilevel"/>
    <w:tmpl w:val="48206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72E55C1"/>
    <w:multiLevelType w:val="multilevel"/>
    <w:tmpl w:val="3B4A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7FC21F5"/>
    <w:multiLevelType w:val="multilevel"/>
    <w:tmpl w:val="CDE8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9362BBB"/>
    <w:multiLevelType w:val="multilevel"/>
    <w:tmpl w:val="B308D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2BF33789"/>
    <w:multiLevelType w:val="multilevel"/>
    <w:tmpl w:val="A04E3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03932F2"/>
    <w:multiLevelType w:val="multilevel"/>
    <w:tmpl w:val="37A06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04F1330"/>
    <w:multiLevelType w:val="multilevel"/>
    <w:tmpl w:val="B80E6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0591499"/>
    <w:multiLevelType w:val="multilevel"/>
    <w:tmpl w:val="CFD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1F005B5"/>
    <w:multiLevelType w:val="multilevel"/>
    <w:tmpl w:val="23502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0527B5"/>
    <w:multiLevelType w:val="multilevel"/>
    <w:tmpl w:val="F1F6F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60B0D32"/>
    <w:multiLevelType w:val="multilevel"/>
    <w:tmpl w:val="B7A6D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7B55347"/>
    <w:multiLevelType w:val="multilevel"/>
    <w:tmpl w:val="1AB6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870601E"/>
    <w:multiLevelType w:val="multilevel"/>
    <w:tmpl w:val="31EA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91D39F7"/>
    <w:multiLevelType w:val="multilevel"/>
    <w:tmpl w:val="05DAB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A603B6E"/>
    <w:multiLevelType w:val="multilevel"/>
    <w:tmpl w:val="3156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D5D550B"/>
    <w:multiLevelType w:val="multilevel"/>
    <w:tmpl w:val="979A9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DD1310D"/>
    <w:multiLevelType w:val="hybridMultilevel"/>
    <w:tmpl w:val="EB9C51F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3E67232E"/>
    <w:multiLevelType w:val="multilevel"/>
    <w:tmpl w:val="B46AB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FCE04D2"/>
    <w:multiLevelType w:val="multilevel"/>
    <w:tmpl w:val="50AEA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FEB68B9"/>
    <w:multiLevelType w:val="multilevel"/>
    <w:tmpl w:val="BCBE3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17D1BBC"/>
    <w:multiLevelType w:val="multilevel"/>
    <w:tmpl w:val="8822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42C0BB3"/>
    <w:multiLevelType w:val="multilevel"/>
    <w:tmpl w:val="06DC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B6E6F51"/>
    <w:multiLevelType w:val="multilevel"/>
    <w:tmpl w:val="9686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D6558A5"/>
    <w:multiLevelType w:val="hybridMultilevel"/>
    <w:tmpl w:val="D834C7C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nsid w:val="4E112F74"/>
    <w:multiLevelType w:val="multilevel"/>
    <w:tmpl w:val="8532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E6673A7"/>
    <w:multiLevelType w:val="multilevel"/>
    <w:tmpl w:val="26D2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E862DF3"/>
    <w:multiLevelType w:val="multilevel"/>
    <w:tmpl w:val="F0324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EF70DAB"/>
    <w:multiLevelType w:val="multilevel"/>
    <w:tmpl w:val="318C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F552FA3"/>
    <w:multiLevelType w:val="multilevel"/>
    <w:tmpl w:val="9DBEF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0150D26"/>
    <w:multiLevelType w:val="multilevel"/>
    <w:tmpl w:val="512C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11605C0"/>
    <w:multiLevelType w:val="multilevel"/>
    <w:tmpl w:val="A0427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1706DA9"/>
    <w:multiLevelType w:val="multilevel"/>
    <w:tmpl w:val="5E38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33266DA"/>
    <w:multiLevelType w:val="multilevel"/>
    <w:tmpl w:val="2082A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4940478"/>
    <w:multiLevelType w:val="multilevel"/>
    <w:tmpl w:val="4856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61813A4"/>
    <w:multiLevelType w:val="multilevel"/>
    <w:tmpl w:val="7D9A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65F417F"/>
    <w:multiLevelType w:val="multilevel"/>
    <w:tmpl w:val="DDB6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6E720DC"/>
    <w:multiLevelType w:val="multilevel"/>
    <w:tmpl w:val="BEE62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99456D6"/>
    <w:multiLevelType w:val="multilevel"/>
    <w:tmpl w:val="22C67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9A37C07"/>
    <w:multiLevelType w:val="multilevel"/>
    <w:tmpl w:val="B75E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9E74BBF"/>
    <w:multiLevelType w:val="multilevel"/>
    <w:tmpl w:val="435C8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A50726F"/>
    <w:multiLevelType w:val="multilevel"/>
    <w:tmpl w:val="9FE6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C62658F"/>
    <w:multiLevelType w:val="multilevel"/>
    <w:tmpl w:val="F4D88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CAD185E"/>
    <w:multiLevelType w:val="multilevel"/>
    <w:tmpl w:val="E870A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E553453"/>
    <w:multiLevelType w:val="multilevel"/>
    <w:tmpl w:val="4A6A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03238C4"/>
    <w:multiLevelType w:val="hybridMultilevel"/>
    <w:tmpl w:val="5BC8690A"/>
    <w:lvl w:ilvl="0" w:tplc="04090001">
      <w:start w:val="1"/>
      <w:numFmt w:val="bullet"/>
      <w:lvlText w:val=""/>
      <w:lvlJc w:val="left"/>
      <w:pPr>
        <w:ind w:left="720" w:hanging="360"/>
      </w:pPr>
      <w:rPr>
        <w:rFonts w:ascii="Symbol" w:hAnsi="Symbol" w:hint="default"/>
      </w:rPr>
    </w:lvl>
    <w:lvl w:ilvl="1" w:tplc="A210F28A">
      <w:numFmt w:val="bullet"/>
      <w:lvlText w:val="–"/>
      <w:lvlJc w:val="left"/>
      <w:pPr>
        <w:ind w:left="1440" w:hanging="360"/>
      </w:pPr>
      <w:rPr>
        <w:rFonts w:ascii="Calibri" w:eastAsiaTheme="minorHAnsi" w:hAnsi="Calibri" w:cstheme="minorBidi" w:hint="default"/>
      </w:rPr>
    </w:lvl>
    <w:lvl w:ilvl="2" w:tplc="10A4DDA6">
      <w:numFmt w:val="bullet"/>
      <w:lvlText w:val="•"/>
      <w:lvlJc w:val="left"/>
      <w:pPr>
        <w:ind w:left="2160" w:hanging="360"/>
      </w:pPr>
      <w:rPr>
        <w:rFonts w:ascii="Calibri" w:eastAsiaTheme="minorHAnsi" w:hAnsi="Calibri"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0DE607F"/>
    <w:multiLevelType w:val="multilevel"/>
    <w:tmpl w:val="4758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1607D62"/>
    <w:multiLevelType w:val="multilevel"/>
    <w:tmpl w:val="FBD26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1C47988"/>
    <w:multiLevelType w:val="multilevel"/>
    <w:tmpl w:val="331E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1EF6605"/>
    <w:multiLevelType w:val="multilevel"/>
    <w:tmpl w:val="4ABC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2121E45"/>
    <w:multiLevelType w:val="multilevel"/>
    <w:tmpl w:val="EFC64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38A69C0"/>
    <w:multiLevelType w:val="multilevel"/>
    <w:tmpl w:val="8C8C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39102C9"/>
    <w:multiLevelType w:val="hybridMultilevel"/>
    <w:tmpl w:val="94A4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44E515E"/>
    <w:multiLevelType w:val="multilevel"/>
    <w:tmpl w:val="73367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5246F24"/>
    <w:multiLevelType w:val="hybridMultilevel"/>
    <w:tmpl w:val="FFD427FE"/>
    <w:lvl w:ilvl="0" w:tplc="485C82E8">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6">
    <w:nsid w:val="65B229F6"/>
    <w:multiLevelType w:val="multilevel"/>
    <w:tmpl w:val="0B783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8486DB2"/>
    <w:multiLevelType w:val="multilevel"/>
    <w:tmpl w:val="460C9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97A3D72"/>
    <w:multiLevelType w:val="multilevel"/>
    <w:tmpl w:val="E67A6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AF34774"/>
    <w:multiLevelType w:val="multilevel"/>
    <w:tmpl w:val="E5962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6E395B15"/>
    <w:multiLevelType w:val="multilevel"/>
    <w:tmpl w:val="E1B8F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F166368"/>
    <w:multiLevelType w:val="multilevel"/>
    <w:tmpl w:val="8FD4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F280F3A"/>
    <w:multiLevelType w:val="multilevel"/>
    <w:tmpl w:val="B1AA5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10D4A19"/>
    <w:multiLevelType w:val="multilevel"/>
    <w:tmpl w:val="ABC8B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14065EA"/>
    <w:multiLevelType w:val="multilevel"/>
    <w:tmpl w:val="2924D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20F7A8F"/>
    <w:multiLevelType w:val="multilevel"/>
    <w:tmpl w:val="43709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2805FA4"/>
    <w:multiLevelType w:val="multilevel"/>
    <w:tmpl w:val="CE8C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5BF7BF0"/>
    <w:multiLevelType w:val="multilevel"/>
    <w:tmpl w:val="E8C6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5C84ACB"/>
    <w:multiLevelType w:val="multilevel"/>
    <w:tmpl w:val="3062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61424FD"/>
    <w:multiLevelType w:val="multilevel"/>
    <w:tmpl w:val="6034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6852AAC"/>
    <w:multiLevelType w:val="multilevel"/>
    <w:tmpl w:val="85101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6AD0C2B"/>
    <w:multiLevelType w:val="multilevel"/>
    <w:tmpl w:val="FC34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6E0338A"/>
    <w:multiLevelType w:val="multilevel"/>
    <w:tmpl w:val="D0866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7234D25"/>
    <w:multiLevelType w:val="multilevel"/>
    <w:tmpl w:val="B7A25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86B0156"/>
    <w:multiLevelType w:val="multilevel"/>
    <w:tmpl w:val="E3862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8A526FB"/>
    <w:multiLevelType w:val="multilevel"/>
    <w:tmpl w:val="28F4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8AC1F88"/>
    <w:multiLevelType w:val="multilevel"/>
    <w:tmpl w:val="AC84E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nsid w:val="79866310"/>
    <w:multiLevelType w:val="multilevel"/>
    <w:tmpl w:val="3C363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E2D69EC"/>
    <w:multiLevelType w:val="multilevel"/>
    <w:tmpl w:val="81A88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7E8A5B6F"/>
    <w:multiLevelType w:val="multilevel"/>
    <w:tmpl w:val="EA928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6"/>
  </w:num>
  <w:num w:numId="2">
    <w:abstractNumId w:val="83"/>
  </w:num>
  <w:num w:numId="3">
    <w:abstractNumId w:val="48"/>
  </w:num>
  <w:num w:numId="4">
    <w:abstractNumId w:val="8"/>
  </w:num>
  <w:num w:numId="5">
    <w:abstractNumId w:val="55"/>
  </w:num>
  <w:num w:numId="6">
    <w:abstractNumId w:val="85"/>
  </w:num>
  <w:num w:numId="7">
    <w:abstractNumId w:val="3"/>
  </w:num>
  <w:num w:numId="8">
    <w:abstractNumId w:val="17"/>
  </w:num>
  <w:num w:numId="9">
    <w:abstractNumId w:val="75"/>
  </w:num>
  <w:num w:numId="10">
    <w:abstractNumId w:val="77"/>
  </w:num>
  <w:num w:numId="11">
    <w:abstractNumId w:val="30"/>
  </w:num>
  <w:num w:numId="12">
    <w:abstractNumId w:val="93"/>
  </w:num>
  <w:num w:numId="13">
    <w:abstractNumId w:val="7"/>
  </w:num>
  <w:num w:numId="14">
    <w:abstractNumId w:val="64"/>
  </w:num>
  <w:num w:numId="15">
    <w:abstractNumId w:val="49"/>
  </w:num>
  <w:num w:numId="16">
    <w:abstractNumId w:val="67"/>
  </w:num>
  <w:num w:numId="17">
    <w:abstractNumId w:val="1"/>
  </w:num>
  <w:num w:numId="18">
    <w:abstractNumId w:val="103"/>
  </w:num>
  <w:num w:numId="19">
    <w:abstractNumId w:val="28"/>
  </w:num>
  <w:num w:numId="20">
    <w:abstractNumId w:val="20"/>
  </w:num>
  <w:num w:numId="21">
    <w:abstractNumId w:val="56"/>
  </w:num>
  <w:num w:numId="22">
    <w:abstractNumId w:val="51"/>
  </w:num>
  <w:num w:numId="23">
    <w:abstractNumId w:val="82"/>
  </w:num>
  <w:num w:numId="24">
    <w:abstractNumId w:val="108"/>
  </w:num>
  <w:num w:numId="25">
    <w:abstractNumId w:val="47"/>
  </w:num>
  <w:num w:numId="26">
    <w:abstractNumId w:val="65"/>
  </w:num>
  <w:num w:numId="27">
    <w:abstractNumId w:val="34"/>
  </w:num>
  <w:num w:numId="28">
    <w:abstractNumId w:val="95"/>
  </w:num>
  <w:num w:numId="29">
    <w:abstractNumId w:val="10"/>
  </w:num>
  <w:num w:numId="30">
    <w:abstractNumId w:val="94"/>
  </w:num>
  <w:num w:numId="31">
    <w:abstractNumId w:val="22"/>
  </w:num>
  <w:num w:numId="32">
    <w:abstractNumId w:val="69"/>
  </w:num>
  <w:num w:numId="33">
    <w:abstractNumId w:val="96"/>
  </w:num>
  <w:num w:numId="34">
    <w:abstractNumId w:val="104"/>
  </w:num>
  <w:num w:numId="35">
    <w:abstractNumId w:val="109"/>
  </w:num>
  <w:num w:numId="36">
    <w:abstractNumId w:val="11"/>
  </w:num>
  <w:num w:numId="37">
    <w:abstractNumId w:val="44"/>
  </w:num>
  <w:num w:numId="38">
    <w:abstractNumId w:val="42"/>
  </w:num>
  <w:num w:numId="39">
    <w:abstractNumId w:val="36"/>
  </w:num>
  <w:num w:numId="40">
    <w:abstractNumId w:val="57"/>
  </w:num>
  <w:num w:numId="41">
    <w:abstractNumId w:val="99"/>
  </w:num>
  <w:num w:numId="42">
    <w:abstractNumId w:val="102"/>
  </w:num>
  <w:num w:numId="43">
    <w:abstractNumId w:val="70"/>
  </w:num>
  <w:num w:numId="44">
    <w:abstractNumId w:val="38"/>
  </w:num>
  <w:num w:numId="45">
    <w:abstractNumId w:val="27"/>
  </w:num>
  <w:num w:numId="46">
    <w:abstractNumId w:val="98"/>
  </w:num>
  <w:num w:numId="47">
    <w:abstractNumId w:val="80"/>
  </w:num>
  <w:num w:numId="48">
    <w:abstractNumId w:val="35"/>
  </w:num>
  <w:num w:numId="49">
    <w:abstractNumId w:val="58"/>
  </w:num>
  <w:num w:numId="50">
    <w:abstractNumId w:val="5"/>
  </w:num>
  <w:num w:numId="51">
    <w:abstractNumId w:val="66"/>
  </w:num>
  <w:num w:numId="52">
    <w:abstractNumId w:val="91"/>
  </w:num>
  <w:num w:numId="53">
    <w:abstractNumId w:val="2"/>
  </w:num>
  <w:num w:numId="54">
    <w:abstractNumId w:val="24"/>
  </w:num>
  <w:num w:numId="55">
    <w:abstractNumId w:val="6"/>
  </w:num>
  <w:num w:numId="56">
    <w:abstractNumId w:val="9"/>
  </w:num>
  <w:num w:numId="57">
    <w:abstractNumId w:val="59"/>
  </w:num>
  <w:num w:numId="58">
    <w:abstractNumId w:val="19"/>
  </w:num>
  <w:num w:numId="59">
    <w:abstractNumId w:val="14"/>
  </w:num>
  <w:num w:numId="60">
    <w:abstractNumId w:val="63"/>
  </w:num>
  <w:num w:numId="61">
    <w:abstractNumId w:val="81"/>
  </w:num>
  <w:num w:numId="62">
    <w:abstractNumId w:val="39"/>
  </w:num>
  <w:num w:numId="63">
    <w:abstractNumId w:val="53"/>
  </w:num>
  <w:num w:numId="64">
    <w:abstractNumId w:val="45"/>
  </w:num>
  <w:num w:numId="65">
    <w:abstractNumId w:val="32"/>
  </w:num>
  <w:num w:numId="66">
    <w:abstractNumId w:val="87"/>
  </w:num>
  <w:num w:numId="67">
    <w:abstractNumId w:val="89"/>
  </w:num>
  <w:num w:numId="68">
    <w:abstractNumId w:val="4"/>
  </w:num>
  <w:num w:numId="69">
    <w:abstractNumId w:val="50"/>
  </w:num>
  <w:num w:numId="70">
    <w:abstractNumId w:val="13"/>
  </w:num>
  <w:num w:numId="71">
    <w:abstractNumId w:val="12"/>
  </w:num>
  <w:num w:numId="72">
    <w:abstractNumId w:val="31"/>
  </w:num>
  <w:num w:numId="73">
    <w:abstractNumId w:val="74"/>
  </w:num>
  <w:num w:numId="74">
    <w:abstractNumId w:val="54"/>
  </w:num>
  <w:num w:numId="75">
    <w:abstractNumId w:val="86"/>
  </w:num>
  <w:num w:numId="76">
    <w:abstractNumId w:val="15"/>
  </w:num>
  <w:num w:numId="77">
    <w:abstractNumId w:val="33"/>
  </w:num>
  <w:num w:numId="78">
    <w:abstractNumId w:val="41"/>
  </w:num>
  <w:num w:numId="79">
    <w:abstractNumId w:val="71"/>
  </w:num>
  <w:num w:numId="80">
    <w:abstractNumId w:val="72"/>
  </w:num>
  <w:num w:numId="81">
    <w:abstractNumId w:val="62"/>
  </w:num>
  <w:num w:numId="82">
    <w:abstractNumId w:val="100"/>
  </w:num>
  <w:num w:numId="83">
    <w:abstractNumId w:val="107"/>
  </w:num>
  <w:num w:numId="84">
    <w:abstractNumId w:val="18"/>
  </w:num>
  <w:num w:numId="85">
    <w:abstractNumId w:val="79"/>
  </w:num>
  <w:num w:numId="86">
    <w:abstractNumId w:val="61"/>
  </w:num>
  <w:num w:numId="87">
    <w:abstractNumId w:val="97"/>
  </w:num>
  <w:num w:numId="88">
    <w:abstractNumId w:val="25"/>
  </w:num>
  <w:num w:numId="89">
    <w:abstractNumId w:val="73"/>
  </w:num>
  <w:num w:numId="90">
    <w:abstractNumId w:val="78"/>
  </w:num>
  <w:num w:numId="91">
    <w:abstractNumId w:val="29"/>
  </w:num>
  <w:num w:numId="92">
    <w:abstractNumId w:val="88"/>
  </w:num>
  <w:num w:numId="93">
    <w:abstractNumId w:val="37"/>
  </w:num>
  <w:num w:numId="94">
    <w:abstractNumId w:val="26"/>
  </w:num>
  <w:num w:numId="95">
    <w:abstractNumId w:val="92"/>
  </w:num>
  <w:num w:numId="96">
    <w:abstractNumId w:val="68"/>
  </w:num>
  <w:num w:numId="97">
    <w:abstractNumId w:val="46"/>
  </w:num>
  <w:num w:numId="98">
    <w:abstractNumId w:val="43"/>
  </w:num>
  <w:num w:numId="99">
    <w:abstractNumId w:val="105"/>
  </w:num>
  <w:num w:numId="100">
    <w:abstractNumId w:val="52"/>
  </w:num>
  <w:num w:numId="101">
    <w:abstractNumId w:val="60"/>
  </w:num>
  <w:num w:numId="102">
    <w:abstractNumId w:val="16"/>
  </w:num>
  <w:num w:numId="103">
    <w:abstractNumId w:val="90"/>
  </w:num>
  <w:num w:numId="104">
    <w:abstractNumId w:val="101"/>
  </w:num>
  <w:num w:numId="105">
    <w:abstractNumId w:val="21"/>
  </w:num>
  <w:num w:numId="106">
    <w:abstractNumId w:val="23"/>
  </w:num>
  <w:num w:numId="107">
    <w:abstractNumId w:val="84"/>
  </w:num>
  <w:num w:numId="108">
    <w:abstractNumId w:val="0"/>
  </w:num>
  <w:num w:numId="109">
    <w:abstractNumId w:val="40"/>
  </w:num>
  <w:num w:numId="110">
    <w:abstractNumId w:val="106"/>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C0B"/>
    <w:rsid w:val="000530BB"/>
    <w:rsid w:val="0008443C"/>
    <w:rsid w:val="000A70E2"/>
    <w:rsid w:val="000C0FB6"/>
    <w:rsid w:val="000C12EE"/>
    <w:rsid w:val="001015E9"/>
    <w:rsid w:val="001277AC"/>
    <w:rsid w:val="001452B0"/>
    <w:rsid w:val="0015219F"/>
    <w:rsid w:val="0015603F"/>
    <w:rsid w:val="00184194"/>
    <w:rsid w:val="00194DAE"/>
    <w:rsid w:val="001C4483"/>
    <w:rsid w:val="00212EA7"/>
    <w:rsid w:val="002164F4"/>
    <w:rsid w:val="00226985"/>
    <w:rsid w:val="002369E0"/>
    <w:rsid w:val="002444B9"/>
    <w:rsid w:val="00251D36"/>
    <w:rsid w:val="002C5B6F"/>
    <w:rsid w:val="002D2AEB"/>
    <w:rsid w:val="002E5F29"/>
    <w:rsid w:val="00306141"/>
    <w:rsid w:val="00315DCE"/>
    <w:rsid w:val="00341123"/>
    <w:rsid w:val="00345CC9"/>
    <w:rsid w:val="00347E64"/>
    <w:rsid w:val="00381AB1"/>
    <w:rsid w:val="003877CD"/>
    <w:rsid w:val="00392750"/>
    <w:rsid w:val="003C7CE9"/>
    <w:rsid w:val="003E0638"/>
    <w:rsid w:val="00411B7E"/>
    <w:rsid w:val="00414F4A"/>
    <w:rsid w:val="00417D8F"/>
    <w:rsid w:val="00465B37"/>
    <w:rsid w:val="004702E2"/>
    <w:rsid w:val="0048079B"/>
    <w:rsid w:val="004916A4"/>
    <w:rsid w:val="00494B24"/>
    <w:rsid w:val="0056604E"/>
    <w:rsid w:val="005707B8"/>
    <w:rsid w:val="00585B2F"/>
    <w:rsid w:val="005A755C"/>
    <w:rsid w:val="005F0392"/>
    <w:rsid w:val="0064739F"/>
    <w:rsid w:val="00654B65"/>
    <w:rsid w:val="006641F9"/>
    <w:rsid w:val="00691578"/>
    <w:rsid w:val="00696F80"/>
    <w:rsid w:val="006A39AC"/>
    <w:rsid w:val="006C55D7"/>
    <w:rsid w:val="006D3264"/>
    <w:rsid w:val="006D5B49"/>
    <w:rsid w:val="006E4489"/>
    <w:rsid w:val="006E6388"/>
    <w:rsid w:val="007437AF"/>
    <w:rsid w:val="00766C23"/>
    <w:rsid w:val="00775C0B"/>
    <w:rsid w:val="007A3FA8"/>
    <w:rsid w:val="007D1C3D"/>
    <w:rsid w:val="007E0947"/>
    <w:rsid w:val="007F3165"/>
    <w:rsid w:val="008308A9"/>
    <w:rsid w:val="008344A4"/>
    <w:rsid w:val="00836F6A"/>
    <w:rsid w:val="0084185A"/>
    <w:rsid w:val="008623F9"/>
    <w:rsid w:val="00867781"/>
    <w:rsid w:val="00870CF8"/>
    <w:rsid w:val="00876A8F"/>
    <w:rsid w:val="008B088A"/>
    <w:rsid w:val="008F15F1"/>
    <w:rsid w:val="00917017"/>
    <w:rsid w:val="009248CC"/>
    <w:rsid w:val="00924C58"/>
    <w:rsid w:val="0098434F"/>
    <w:rsid w:val="00A34F7B"/>
    <w:rsid w:val="00A3709C"/>
    <w:rsid w:val="00A41F6D"/>
    <w:rsid w:val="00A55A72"/>
    <w:rsid w:val="00A55C05"/>
    <w:rsid w:val="00A61CC8"/>
    <w:rsid w:val="00A72786"/>
    <w:rsid w:val="00AB3CD6"/>
    <w:rsid w:val="00B070AE"/>
    <w:rsid w:val="00B10DB6"/>
    <w:rsid w:val="00B138DA"/>
    <w:rsid w:val="00B146BF"/>
    <w:rsid w:val="00B3067D"/>
    <w:rsid w:val="00B30F18"/>
    <w:rsid w:val="00B51C92"/>
    <w:rsid w:val="00B66D75"/>
    <w:rsid w:val="00B80AEA"/>
    <w:rsid w:val="00B86A3A"/>
    <w:rsid w:val="00B95B0C"/>
    <w:rsid w:val="00BE3648"/>
    <w:rsid w:val="00C014DB"/>
    <w:rsid w:val="00C2295F"/>
    <w:rsid w:val="00C2544C"/>
    <w:rsid w:val="00C33477"/>
    <w:rsid w:val="00C8488C"/>
    <w:rsid w:val="00C94274"/>
    <w:rsid w:val="00CC40E8"/>
    <w:rsid w:val="00DE5433"/>
    <w:rsid w:val="00E01A3F"/>
    <w:rsid w:val="00E32F86"/>
    <w:rsid w:val="00E74CBD"/>
    <w:rsid w:val="00E84528"/>
    <w:rsid w:val="00EA7E68"/>
    <w:rsid w:val="00ED681A"/>
    <w:rsid w:val="00F404C0"/>
    <w:rsid w:val="00F60831"/>
    <w:rsid w:val="00F82604"/>
    <w:rsid w:val="00FB2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95F"/>
  </w:style>
  <w:style w:type="paragraph" w:styleId="Heading1">
    <w:name w:val="heading 1"/>
    <w:basedOn w:val="Normal"/>
    <w:next w:val="Normal"/>
    <w:link w:val="Heading1Char"/>
    <w:uiPriority w:val="9"/>
    <w:qFormat/>
    <w:rsid w:val="002164F4"/>
    <w:pPr>
      <w:keepNext/>
      <w:widowControl w:val="0"/>
      <w:autoSpaceDE w:val="0"/>
      <w:autoSpaceDN w:val="0"/>
      <w:adjustRightInd w:val="0"/>
      <w:spacing w:before="240" w:after="60" w:line="240" w:lineRule="auto"/>
      <w:outlineLvl w:val="0"/>
    </w:pPr>
    <w:rPr>
      <w:rFonts w:ascii="Cambria" w:eastAsia="Times New Roman" w:hAnsi="Cambria" w:cs="Mangal"/>
      <w:b/>
      <w:bCs/>
      <w:kern w:val="32"/>
      <w:sz w:val="32"/>
      <w:szCs w:val="29"/>
      <w:lang w:val="it-IT" w:eastAsia="it-IT" w:bidi="hi-IN"/>
    </w:rPr>
  </w:style>
  <w:style w:type="paragraph" w:styleId="Heading2">
    <w:name w:val="heading 2"/>
    <w:basedOn w:val="Normal"/>
    <w:next w:val="Normal"/>
    <w:link w:val="Heading2Char"/>
    <w:uiPriority w:val="9"/>
    <w:unhideWhenUsed/>
    <w:qFormat/>
    <w:rsid w:val="000C0F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877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5A72"/>
    <w:pPr>
      <w:ind w:left="720"/>
      <w:contextualSpacing/>
    </w:pPr>
  </w:style>
  <w:style w:type="character" w:customStyle="1" w:styleId="Heading2Char">
    <w:name w:val="Heading 2 Char"/>
    <w:basedOn w:val="DefaultParagraphFont"/>
    <w:link w:val="Heading2"/>
    <w:uiPriority w:val="9"/>
    <w:rsid w:val="000C0FB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E5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F29"/>
    <w:rPr>
      <w:rFonts w:ascii="Tahoma" w:hAnsi="Tahoma" w:cs="Tahoma"/>
      <w:sz w:val="16"/>
      <w:szCs w:val="16"/>
    </w:rPr>
  </w:style>
  <w:style w:type="character" w:customStyle="1" w:styleId="Heading1Char">
    <w:name w:val="Heading 1 Char"/>
    <w:basedOn w:val="DefaultParagraphFont"/>
    <w:link w:val="Heading1"/>
    <w:uiPriority w:val="9"/>
    <w:rsid w:val="002164F4"/>
    <w:rPr>
      <w:rFonts w:ascii="Cambria" w:eastAsia="Times New Roman" w:hAnsi="Cambria" w:cs="Mangal"/>
      <w:b/>
      <w:bCs/>
      <w:kern w:val="32"/>
      <w:sz w:val="32"/>
      <w:szCs w:val="29"/>
      <w:lang w:val="it-IT" w:eastAsia="it-IT" w:bidi="hi-IN"/>
    </w:rPr>
  </w:style>
  <w:style w:type="character" w:customStyle="1" w:styleId="apple-converted-space">
    <w:name w:val="apple-converted-space"/>
    <w:basedOn w:val="DefaultParagraphFont"/>
    <w:rsid w:val="00465B37"/>
  </w:style>
  <w:style w:type="character" w:styleId="Hyperlink">
    <w:name w:val="Hyperlink"/>
    <w:basedOn w:val="DefaultParagraphFont"/>
    <w:uiPriority w:val="99"/>
    <w:unhideWhenUsed/>
    <w:rsid w:val="00465B37"/>
    <w:rPr>
      <w:color w:val="0000FF"/>
      <w:u w:val="single"/>
    </w:rPr>
  </w:style>
  <w:style w:type="table" w:styleId="TableGrid">
    <w:name w:val="Table Grid"/>
    <w:basedOn w:val="TableNormal"/>
    <w:uiPriority w:val="59"/>
    <w:rsid w:val="00C014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A39AC"/>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eading3Char">
    <w:name w:val="Heading 3 Char"/>
    <w:basedOn w:val="DefaultParagraphFont"/>
    <w:link w:val="Heading3"/>
    <w:uiPriority w:val="9"/>
    <w:rsid w:val="003877CD"/>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3877CD"/>
  </w:style>
  <w:style w:type="character" w:customStyle="1" w:styleId="mw-editsection">
    <w:name w:val="mw-editsection"/>
    <w:basedOn w:val="DefaultParagraphFont"/>
    <w:rsid w:val="003877CD"/>
  </w:style>
  <w:style w:type="character" w:customStyle="1" w:styleId="mw-editsection-bracket">
    <w:name w:val="mw-editsection-bracket"/>
    <w:basedOn w:val="DefaultParagraphFont"/>
    <w:rsid w:val="003877CD"/>
  </w:style>
  <w:style w:type="character" w:styleId="Strong">
    <w:name w:val="Strong"/>
    <w:basedOn w:val="DefaultParagraphFont"/>
    <w:uiPriority w:val="22"/>
    <w:qFormat/>
    <w:rsid w:val="007D1C3D"/>
    <w:rPr>
      <w:b/>
      <w:bCs/>
    </w:rPr>
  </w:style>
  <w:style w:type="character" w:styleId="Emphasis">
    <w:name w:val="Emphasis"/>
    <w:basedOn w:val="DefaultParagraphFont"/>
    <w:uiPriority w:val="20"/>
    <w:qFormat/>
    <w:rsid w:val="007D1C3D"/>
    <w:rPr>
      <w:i/>
      <w:iCs/>
    </w:rPr>
  </w:style>
  <w:style w:type="paragraph" w:customStyle="1" w:styleId="Standard">
    <w:name w:val="Standard"/>
    <w:rsid w:val="000530BB"/>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val="it-IT" w:eastAsia="zh-CN" w:bidi="hi-IN"/>
    </w:rPr>
  </w:style>
  <w:style w:type="paragraph" w:customStyle="1" w:styleId="Stilepredefinito">
    <w:name w:val="Stile predefinito"/>
    <w:rsid w:val="0056604E"/>
    <w:pPr>
      <w:widowControl w:val="0"/>
      <w:suppressAutoHyphens/>
    </w:pPr>
    <w:rPr>
      <w:rFonts w:ascii="Times New Roman" w:eastAsia="SimSun" w:hAnsi="Times New Roman" w:cs="Mangal"/>
      <w:color w:val="00000A"/>
      <w:sz w:val="24"/>
      <w:szCs w:val="24"/>
      <w:lang w:val="it-IT" w:eastAsia="zh-CN" w:bidi="hi-IN"/>
    </w:rPr>
  </w:style>
  <w:style w:type="character" w:customStyle="1" w:styleId="CollegamentoInternet">
    <w:name w:val="Collegamento Internet"/>
    <w:rsid w:val="0056604E"/>
    <w:rPr>
      <w:color w:val="000080"/>
      <w:u w:val="single"/>
    </w:rPr>
  </w:style>
  <w:style w:type="paragraph" w:styleId="FootnoteText">
    <w:name w:val="footnote text"/>
    <w:basedOn w:val="Normal"/>
    <w:link w:val="FootnoteTextChar"/>
    <w:semiHidden/>
    <w:rsid w:val="00194DAE"/>
    <w:pPr>
      <w:spacing w:after="0" w:line="240" w:lineRule="auto"/>
    </w:pPr>
    <w:rPr>
      <w:rFonts w:ascii="Times New Roman" w:eastAsia="Times New Roman" w:hAnsi="Times New Roman" w:cs="Times New Roman"/>
      <w:sz w:val="20"/>
      <w:szCs w:val="20"/>
      <w:lang w:val="it-IT"/>
    </w:rPr>
  </w:style>
  <w:style w:type="character" w:customStyle="1" w:styleId="FootnoteTextChar">
    <w:name w:val="Footnote Text Char"/>
    <w:basedOn w:val="DefaultParagraphFont"/>
    <w:link w:val="FootnoteText"/>
    <w:semiHidden/>
    <w:rsid w:val="00194DAE"/>
    <w:rPr>
      <w:rFonts w:ascii="Times New Roman" w:eastAsia="Times New Roman" w:hAnsi="Times New Roman" w:cs="Times New Roman"/>
      <w:sz w:val="20"/>
      <w:szCs w:val="20"/>
      <w:lang w:val="it-IT"/>
    </w:rPr>
  </w:style>
  <w:style w:type="character" w:styleId="FootnoteReference">
    <w:name w:val="footnote reference"/>
    <w:basedOn w:val="DefaultParagraphFont"/>
    <w:semiHidden/>
    <w:rsid w:val="00194DA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95F"/>
  </w:style>
  <w:style w:type="paragraph" w:styleId="Heading1">
    <w:name w:val="heading 1"/>
    <w:basedOn w:val="Normal"/>
    <w:next w:val="Normal"/>
    <w:link w:val="Heading1Char"/>
    <w:uiPriority w:val="9"/>
    <w:qFormat/>
    <w:rsid w:val="002164F4"/>
    <w:pPr>
      <w:keepNext/>
      <w:widowControl w:val="0"/>
      <w:autoSpaceDE w:val="0"/>
      <w:autoSpaceDN w:val="0"/>
      <w:adjustRightInd w:val="0"/>
      <w:spacing w:before="240" w:after="60" w:line="240" w:lineRule="auto"/>
      <w:outlineLvl w:val="0"/>
    </w:pPr>
    <w:rPr>
      <w:rFonts w:ascii="Cambria" w:eastAsia="Times New Roman" w:hAnsi="Cambria" w:cs="Mangal"/>
      <w:b/>
      <w:bCs/>
      <w:kern w:val="32"/>
      <w:sz w:val="32"/>
      <w:szCs w:val="29"/>
      <w:lang w:val="it-IT" w:eastAsia="it-IT" w:bidi="hi-IN"/>
    </w:rPr>
  </w:style>
  <w:style w:type="paragraph" w:styleId="Heading2">
    <w:name w:val="heading 2"/>
    <w:basedOn w:val="Normal"/>
    <w:next w:val="Normal"/>
    <w:link w:val="Heading2Char"/>
    <w:uiPriority w:val="9"/>
    <w:unhideWhenUsed/>
    <w:qFormat/>
    <w:rsid w:val="000C0F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877C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55A72"/>
    <w:pPr>
      <w:ind w:left="720"/>
      <w:contextualSpacing/>
    </w:pPr>
  </w:style>
  <w:style w:type="character" w:customStyle="1" w:styleId="Heading2Char">
    <w:name w:val="Heading 2 Char"/>
    <w:basedOn w:val="DefaultParagraphFont"/>
    <w:link w:val="Heading2"/>
    <w:uiPriority w:val="9"/>
    <w:rsid w:val="000C0FB6"/>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2E5F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F29"/>
    <w:rPr>
      <w:rFonts w:ascii="Tahoma" w:hAnsi="Tahoma" w:cs="Tahoma"/>
      <w:sz w:val="16"/>
      <w:szCs w:val="16"/>
    </w:rPr>
  </w:style>
  <w:style w:type="character" w:customStyle="1" w:styleId="Heading1Char">
    <w:name w:val="Heading 1 Char"/>
    <w:basedOn w:val="DefaultParagraphFont"/>
    <w:link w:val="Heading1"/>
    <w:uiPriority w:val="9"/>
    <w:rsid w:val="002164F4"/>
    <w:rPr>
      <w:rFonts w:ascii="Cambria" w:eastAsia="Times New Roman" w:hAnsi="Cambria" w:cs="Mangal"/>
      <w:b/>
      <w:bCs/>
      <w:kern w:val="32"/>
      <w:sz w:val="32"/>
      <w:szCs w:val="29"/>
      <w:lang w:val="it-IT" w:eastAsia="it-IT" w:bidi="hi-IN"/>
    </w:rPr>
  </w:style>
  <w:style w:type="character" w:customStyle="1" w:styleId="apple-converted-space">
    <w:name w:val="apple-converted-space"/>
    <w:basedOn w:val="DefaultParagraphFont"/>
    <w:rsid w:val="00465B37"/>
  </w:style>
  <w:style w:type="character" w:styleId="Hyperlink">
    <w:name w:val="Hyperlink"/>
    <w:basedOn w:val="DefaultParagraphFont"/>
    <w:uiPriority w:val="99"/>
    <w:unhideWhenUsed/>
    <w:rsid w:val="00465B37"/>
    <w:rPr>
      <w:color w:val="0000FF"/>
      <w:u w:val="single"/>
    </w:rPr>
  </w:style>
  <w:style w:type="table" w:styleId="TableGrid">
    <w:name w:val="Table Grid"/>
    <w:basedOn w:val="TableNormal"/>
    <w:uiPriority w:val="59"/>
    <w:rsid w:val="00C014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A39AC"/>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Heading3Char">
    <w:name w:val="Heading 3 Char"/>
    <w:basedOn w:val="DefaultParagraphFont"/>
    <w:link w:val="Heading3"/>
    <w:uiPriority w:val="9"/>
    <w:rsid w:val="003877CD"/>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3877CD"/>
  </w:style>
  <w:style w:type="character" w:customStyle="1" w:styleId="mw-editsection">
    <w:name w:val="mw-editsection"/>
    <w:basedOn w:val="DefaultParagraphFont"/>
    <w:rsid w:val="003877CD"/>
  </w:style>
  <w:style w:type="character" w:customStyle="1" w:styleId="mw-editsection-bracket">
    <w:name w:val="mw-editsection-bracket"/>
    <w:basedOn w:val="DefaultParagraphFont"/>
    <w:rsid w:val="003877CD"/>
  </w:style>
  <w:style w:type="character" w:styleId="Strong">
    <w:name w:val="Strong"/>
    <w:basedOn w:val="DefaultParagraphFont"/>
    <w:uiPriority w:val="22"/>
    <w:qFormat/>
    <w:rsid w:val="007D1C3D"/>
    <w:rPr>
      <w:b/>
      <w:bCs/>
    </w:rPr>
  </w:style>
  <w:style w:type="character" w:styleId="Emphasis">
    <w:name w:val="Emphasis"/>
    <w:basedOn w:val="DefaultParagraphFont"/>
    <w:uiPriority w:val="20"/>
    <w:qFormat/>
    <w:rsid w:val="007D1C3D"/>
    <w:rPr>
      <w:i/>
      <w:iCs/>
    </w:rPr>
  </w:style>
  <w:style w:type="paragraph" w:customStyle="1" w:styleId="Standard">
    <w:name w:val="Standard"/>
    <w:rsid w:val="000530BB"/>
    <w:pPr>
      <w:widowControl w:val="0"/>
      <w:suppressAutoHyphens/>
      <w:autoSpaceDN w:val="0"/>
      <w:spacing w:after="0" w:line="240" w:lineRule="auto"/>
      <w:textAlignment w:val="baseline"/>
    </w:pPr>
    <w:rPr>
      <w:rFonts w:ascii="Times New Roman" w:eastAsia="Arial Unicode MS" w:hAnsi="Times New Roman" w:cs="Arial Unicode MS"/>
      <w:kern w:val="3"/>
      <w:sz w:val="24"/>
      <w:szCs w:val="24"/>
      <w:lang w:val="it-IT" w:eastAsia="zh-CN" w:bidi="hi-IN"/>
    </w:rPr>
  </w:style>
  <w:style w:type="paragraph" w:customStyle="1" w:styleId="Stilepredefinito">
    <w:name w:val="Stile predefinito"/>
    <w:rsid w:val="0056604E"/>
    <w:pPr>
      <w:widowControl w:val="0"/>
      <w:suppressAutoHyphens/>
    </w:pPr>
    <w:rPr>
      <w:rFonts w:ascii="Times New Roman" w:eastAsia="SimSun" w:hAnsi="Times New Roman" w:cs="Mangal"/>
      <w:color w:val="00000A"/>
      <w:sz w:val="24"/>
      <w:szCs w:val="24"/>
      <w:lang w:val="it-IT" w:eastAsia="zh-CN" w:bidi="hi-IN"/>
    </w:rPr>
  </w:style>
  <w:style w:type="character" w:customStyle="1" w:styleId="CollegamentoInternet">
    <w:name w:val="Collegamento Internet"/>
    <w:rsid w:val="0056604E"/>
    <w:rPr>
      <w:color w:val="000080"/>
      <w:u w:val="single"/>
    </w:rPr>
  </w:style>
  <w:style w:type="paragraph" w:styleId="FootnoteText">
    <w:name w:val="footnote text"/>
    <w:basedOn w:val="Normal"/>
    <w:link w:val="FootnoteTextChar"/>
    <w:semiHidden/>
    <w:rsid w:val="00194DAE"/>
    <w:pPr>
      <w:spacing w:after="0" w:line="240" w:lineRule="auto"/>
    </w:pPr>
    <w:rPr>
      <w:rFonts w:ascii="Times New Roman" w:eastAsia="Times New Roman" w:hAnsi="Times New Roman" w:cs="Times New Roman"/>
      <w:sz w:val="20"/>
      <w:szCs w:val="20"/>
      <w:lang w:val="it-IT"/>
    </w:rPr>
  </w:style>
  <w:style w:type="character" w:customStyle="1" w:styleId="FootnoteTextChar">
    <w:name w:val="Footnote Text Char"/>
    <w:basedOn w:val="DefaultParagraphFont"/>
    <w:link w:val="FootnoteText"/>
    <w:semiHidden/>
    <w:rsid w:val="00194DAE"/>
    <w:rPr>
      <w:rFonts w:ascii="Times New Roman" w:eastAsia="Times New Roman" w:hAnsi="Times New Roman" w:cs="Times New Roman"/>
      <w:sz w:val="20"/>
      <w:szCs w:val="20"/>
      <w:lang w:val="it-IT"/>
    </w:rPr>
  </w:style>
  <w:style w:type="character" w:styleId="FootnoteReference">
    <w:name w:val="footnote reference"/>
    <w:basedOn w:val="DefaultParagraphFont"/>
    <w:semiHidden/>
    <w:rsid w:val="00194D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75405">
      <w:bodyDiv w:val="1"/>
      <w:marLeft w:val="0"/>
      <w:marRight w:val="0"/>
      <w:marTop w:val="0"/>
      <w:marBottom w:val="0"/>
      <w:divBdr>
        <w:top w:val="none" w:sz="0" w:space="0" w:color="auto"/>
        <w:left w:val="none" w:sz="0" w:space="0" w:color="auto"/>
        <w:bottom w:val="none" w:sz="0" w:space="0" w:color="auto"/>
        <w:right w:val="none" w:sz="0" w:space="0" w:color="auto"/>
      </w:divBdr>
    </w:div>
    <w:div w:id="58747011">
      <w:bodyDiv w:val="1"/>
      <w:marLeft w:val="0"/>
      <w:marRight w:val="0"/>
      <w:marTop w:val="0"/>
      <w:marBottom w:val="0"/>
      <w:divBdr>
        <w:top w:val="none" w:sz="0" w:space="0" w:color="auto"/>
        <w:left w:val="none" w:sz="0" w:space="0" w:color="auto"/>
        <w:bottom w:val="none" w:sz="0" w:space="0" w:color="auto"/>
        <w:right w:val="none" w:sz="0" w:space="0" w:color="auto"/>
      </w:divBdr>
    </w:div>
    <w:div w:id="154225417">
      <w:bodyDiv w:val="1"/>
      <w:marLeft w:val="0"/>
      <w:marRight w:val="0"/>
      <w:marTop w:val="0"/>
      <w:marBottom w:val="0"/>
      <w:divBdr>
        <w:top w:val="none" w:sz="0" w:space="0" w:color="auto"/>
        <w:left w:val="none" w:sz="0" w:space="0" w:color="auto"/>
        <w:bottom w:val="none" w:sz="0" w:space="0" w:color="auto"/>
        <w:right w:val="none" w:sz="0" w:space="0" w:color="auto"/>
      </w:divBdr>
    </w:div>
    <w:div w:id="185103864">
      <w:bodyDiv w:val="1"/>
      <w:marLeft w:val="0"/>
      <w:marRight w:val="0"/>
      <w:marTop w:val="0"/>
      <w:marBottom w:val="0"/>
      <w:divBdr>
        <w:top w:val="none" w:sz="0" w:space="0" w:color="auto"/>
        <w:left w:val="none" w:sz="0" w:space="0" w:color="auto"/>
        <w:bottom w:val="none" w:sz="0" w:space="0" w:color="auto"/>
        <w:right w:val="none" w:sz="0" w:space="0" w:color="auto"/>
      </w:divBdr>
      <w:divsChild>
        <w:div w:id="381174919">
          <w:marLeft w:val="0"/>
          <w:marRight w:val="0"/>
          <w:marTop w:val="0"/>
          <w:marBottom w:val="0"/>
          <w:divBdr>
            <w:top w:val="none" w:sz="0" w:space="0" w:color="auto"/>
            <w:left w:val="none" w:sz="0" w:space="0" w:color="auto"/>
            <w:bottom w:val="none" w:sz="0" w:space="0" w:color="auto"/>
            <w:right w:val="none" w:sz="0" w:space="0" w:color="auto"/>
          </w:divBdr>
          <w:divsChild>
            <w:div w:id="1886864810">
              <w:marLeft w:val="0"/>
              <w:marRight w:val="0"/>
              <w:marTop w:val="0"/>
              <w:marBottom w:val="0"/>
              <w:divBdr>
                <w:top w:val="none" w:sz="0" w:space="0" w:color="auto"/>
                <w:left w:val="none" w:sz="0" w:space="0" w:color="auto"/>
                <w:bottom w:val="none" w:sz="0" w:space="0" w:color="auto"/>
                <w:right w:val="none" w:sz="0" w:space="0" w:color="auto"/>
              </w:divBdr>
              <w:divsChild>
                <w:div w:id="23921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862900">
      <w:bodyDiv w:val="1"/>
      <w:marLeft w:val="0"/>
      <w:marRight w:val="0"/>
      <w:marTop w:val="0"/>
      <w:marBottom w:val="0"/>
      <w:divBdr>
        <w:top w:val="none" w:sz="0" w:space="0" w:color="auto"/>
        <w:left w:val="none" w:sz="0" w:space="0" w:color="auto"/>
        <w:bottom w:val="none" w:sz="0" w:space="0" w:color="auto"/>
        <w:right w:val="none" w:sz="0" w:space="0" w:color="auto"/>
      </w:divBdr>
    </w:div>
    <w:div w:id="316420481">
      <w:bodyDiv w:val="1"/>
      <w:marLeft w:val="0"/>
      <w:marRight w:val="0"/>
      <w:marTop w:val="0"/>
      <w:marBottom w:val="0"/>
      <w:divBdr>
        <w:top w:val="none" w:sz="0" w:space="0" w:color="auto"/>
        <w:left w:val="none" w:sz="0" w:space="0" w:color="auto"/>
        <w:bottom w:val="none" w:sz="0" w:space="0" w:color="auto"/>
        <w:right w:val="none" w:sz="0" w:space="0" w:color="auto"/>
      </w:divBdr>
    </w:div>
    <w:div w:id="413743974">
      <w:bodyDiv w:val="1"/>
      <w:marLeft w:val="0"/>
      <w:marRight w:val="0"/>
      <w:marTop w:val="0"/>
      <w:marBottom w:val="0"/>
      <w:divBdr>
        <w:top w:val="none" w:sz="0" w:space="0" w:color="auto"/>
        <w:left w:val="none" w:sz="0" w:space="0" w:color="auto"/>
        <w:bottom w:val="none" w:sz="0" w:space="0" w:color="auto"/>
        <w:right w:val="none" w:sz="0" w:space="0" w:color="auto"/>
      </w:divBdr>
    </w:div>
    <w:div w:id="430123971">
      <w:bodyDiv w:val="1"/>
      <w:marLeft w:val="0"/>
      <w:marRight w:val="0"/>
      <w:marTop w:val="0"/>
      <w:marBottom w:val="0"/>
      <w:divBdr>
        <w:top w:val="none" w:sz="0" w:space="0" w:color="auto"/>
        <w:left w:val="none" w:sz="0" w:space="0" w:color="auto"/>
        <w:bottom w:val="none" w:sz="0" w:space="0" w:color="auto"/>
        <w:right w:val="none" w:sz="0" w:space="0" w:color="auto"/>
      </w:divBdr>
    </w:div>
    <w:div w:id="475030037">
      <w:bodyDiv w:val="1"/>
      <w:marLeft w:val="0"/>
      <w:marRight w:val="0"/>
      <w:marTop w:val="0"/>
      <w:marBottom w:val="0"/>
      <w:divBdr>
        <w:top w:val="none" w:sz="0" w:space="0" w:color="auto"/>
        <w:left w:val="none" w:sz="0" w:space="0" w:color="auto"/>
        <w:bottom w:val="none" w:sz="0" w:space="0" w:color="auto"/>
        <w:right w:val="none" w:sz="0" w:space="0" w:color="auto"/>
      </w:divBdr>
    </w:div>
    <w:div w:id="523133230">
      <w:bodyDiv w:val="1"/>
      <w:marLeft w:val="0"/>
      <w:marRight w:val="0"/>
      <w:marTop w:val="0"/>
      <w:marBottom w:val="0"/>
      <w:divBdr>
        <w:top w:val="none" w:sz="0" w:space="0" w:color="auto"/>
        <w:left w:val="none" w:sz="0" w:space="0" w:color="auto"/>
        <w:bottom w:val="none" w:sz="0" w:space="0" w:color="auto"/>
        <w:right w:val="none" w:sz="0" w:space="0" w:color="auto"/>
      </w:divBdr>
      <w:divsChild>
        <w:div w:id="629551151">
          <w:marLeft w:val="0"/>
          <w:marRight w:val="0"/>
          <w:marTop w:val="0"/>
          <w:marBottom w:val="0"/>
          <w:divBdr>
            <w:top w:val="none" w:sz="0" w:space="0" w:color="auto"/>
            <w:left w:val="none" w:sz="0" w:space="0" w:color="auto"/>
            <w:bottom w:val="none" w:sz="0" w:space="0" w:color="auto"/>
            <w:right w:val="none" w:sz="0" w:space="0" w:color="auto"/>
          </w:divBdr>
          <w:divsChild>
            <w:div w:id="1962567548">
              <w:marLeft w:val="0"/>
              <w:marRight w:val="0"/>
              <w:marTop w:val="0"/>
              <w:marBottom w:val="0"/>
              <w:divBdr>
                <w:top w:val="none" w:sz="0" w:space="0" w:color="auto"/>
                <w:left w:val="none" w:sz="0" w:space="0" w:color="auto"/>
                <w:bottom w:val="none" w:sz="0" w:space="0" w:color="auto"/>
                <w:right w:val="none" w:sz="0" w:space="0" w:color="auto"/>
              </w:divBdr>
              <w:divsChild>
                <w:div w:id="214630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654282">
      <w:bodyDiv w:val="1"/>
      <w:marLeft w:val="0"/>
      <w:marRight w:val="0"/>
      <w:marTop w:val="0"/>
      <w:marBottom w:val="0"/>
      <w:divBdr>
        <w:top w:val="none" w:sz="0" w:space="0" w:color="auto"/>
        <w:left w:val="none" w:sz="0" w:space="0" w:color="auto"/>
        <w:bottom w:val="none" w:sz="0" w:space="0" w:color="auto"/>
        <w:right w:val="none" w:sz="0" w:space="0" w:color="auto"/>
      </w:divBdr>
    </w:div>
    <w:div w:id="666370596">
      <w:bodyDiv w:val="1"/>
      <w:marLeft w:val="0"/>
      <w:marRight w:val="0"/>
      <w:marTop w:val="0"/>
      <w:marBottom w:val="0"/>
      <w:divBdr>
        <w:top w:val="none" w:sz="0" w:space="0" w:color="auto"/>
        <w:left w:val="none" w:sz="0" w:space="0" w:color="auto"/>
        <w:bottom w:val="none" w:sz="0" w:space="0" w:color="auto"/>
        <w:right w:val="none" w:sz="0" w:space="0" w:color="auto"/>
      </w:divBdr>
    </w:div>
    <w:div w:id="739401850">
      <w:bodyDiv w:val="1"/>
      <w:marLeft w:val="0"/>
      <w:marRight w:val="0"/>
      <w:marTop w:val="0"/>
      <w:marBottom w:val="0"/>
      <w:divBdr>
        <w:top w:val="none" w:sz="0" w:space="0" w:color="auto"/>
        <w:left w:val="none" w:sz="0" w:space="0" w:color="auto"/>
        <w:bottom w:val="none" w:sz="0" w:space="0" w:color="auto"/>
        <w:right w:val="none" w:sz="0" w:space="0" w:color="auto"/>
      </w:divBdr>
    </w:div>
    <w:div w:id="755596938">
      <w:bodyDiv w:val="1"/>
      <w:marLeft w:val="0"/>
      <w:marRight w:val="0"/>
      <w:marTop w:val="0"/>
      <w:marBottom w:val="0"/>
      <w:divBdr>
        <w:top w:val="none" w:sz="0" w:space="0" w:color="auto"/>
        <w:left w:val="none" w:sz="0" w:space="0" w:color="auto"/>
        <w:bottom w:val="none" w:sz="0" w:space="0" w:color="auto"/>
        <w:right w:val="none" w:sz="0" w:space="0" w:color="auto"/>
      </w:divBdr>
    </w:div>
    <w:div w:id="805582532">
      <w:bodyDiv w:val="1"/>
      <w:marLeft w:val="0"/>
      <w:marRight w:val="0"/>
      <w:marTop w:val="0"/>
      <w:marBottom w:val="0"/>
      <w:divBdr>
        <w:top w:val="none" w:sz="0" w:space="0" w:color="auto"/>
        <w:left w:val="none" w:sz="0" w:space="0" w:color="auto"/>
        <w:bottom w:val="none" w:sz="0" w:space="0" w:color="auto"/>
        <w:right w:val="none" w:sz="0" w:space="0" w:color="auto"/>
      </w:divBdr>
    </w:div>
    <w:div w:id="889224937">
      <w:bodyDiv w:val="1"/>
      <w:marLeft w:val="0"/>
      <w:marRight w:val="0"/>
      <w:marTop w:val="0"/>
      <w:marBottom w:val="0"/>
      <w:divBdr>
        <w:top w:val="none" w:sz="0" w:space="0" w:color="auto"/>
        <w:left w:val="none" w:sz="0" w:space="0" w:color="auto"/>
        <w:bottom w:val="none" w:sz="0" w:space="0" w:color="auto"/>
        <w:right w:val="none" w:sz="0" w:space="0" w:color="auto"/>
      </w:divBdr>
    </w:div>
    <w:div w:id="889877703">
      <w:bodyDiv w:val="1"/>
      <w:marLeft w:val="0"/>
      <w:marRight w:val="0"/>
      <w:marTop w:val="0"/>
      <w:marBottom w:val="0"/>
      <w:divBdr>
        <w:top w:val="none" w:sz="0" w:space="0" w:color="auto"/>
        <w:left w:val="none" w:sz="0" w:space="0" w:color="auto"/>
        <w:bottom w:val="none" w:sz="0" w:space="0" w:color="auto"/>
        <w:right w:val="none" w:sz="0" w:space="0" w:color="auto"/>
      </w:divBdr>
    </w:div>
    <w:div w:id="1069503353">
      <w:bodyDiv w:val="1"/>
      <w:marLeft w:val="0"/>
      <w:marRight w:val="0"/>
      <w:marTop w:val="0"/>
      <w:marBottom w:val="0"/>
      <w:divBdr>
        <w:top w:val="none" w:sz="0" w:space="0" w:color="auto"/>
        <w:left w:val="none" w:sz="0" w:space="0" w:color="auto"/>
        <w:bottom w:val="none" w:sz="0" w:space="0" w:color="auto"/>
        <w:right w:val="none" w:sz="0" w:space="0" w:color="auto"/>
      </w:divBdr>
    </w:div>
    <w:div w:id="1189565471">
      <w:bodyDiv w:val="1"/>
      <w:marLeft w:val="0"/>
      <w:marRight w:val="0"/>
      <w:marTop w:val="0"/>
      <w:marBottom w:val="0"/>
      <w:divBdr>
        <w:top w:val="none" w:sz="0" w:space="0" w:color="auto"/>
        <w:left w:val="none" w:sz="0" w:space="0" w:color="auto"/>
        <w:bottom w:val="none" w:sz="0" w:space="0" w:color="auto"/>
        <w:right w:val="none" w:sz="0" w:space="0" w:color="auto"/>
      </w:divBdr>
    </w:div>
    <w:div w:id="1310865916">
      <w:bodyDiv w:val="1"/>
      <w:marLeft w:val="0"/>
      <w:marRight w:val="0"/>
      <w:marTop w:val="0"/>
      <w:marBottom w:val="0"/>
      <w:divBdr>
        <w:top w:val="none" w:sz="0" w:space="0" w:color="auto"/>
        <w:left w:val="none" w:sz="0" w:space="0" w:color="auto"/>
        <w:bottom w:val="none" w:sz="0" w:space="0" w:color="auto"/>
        <w:right w:val="none" w:sz="0" w:space="0" w:color="auto"/>
      </w:divBdr>
    </w:div>
    <w:div w:id="1358506985">
      <w:bodyDiv w:val="1"/>
      <w:marLeft w:val="0"/>
      <w:marRight w:val="0"/>
      <w:marTop w:val="0"/>
      <w:marBottom w:val="0"/>
      <w:divBdr>
        <w:top w:val="none" w:sz="0" w:space="0" w:color="auto"/>
        <w:left w:val="none" w:sz="0" w:space="0" w:color="auto"/>
        <w:bottom w:val="none" w:sz="0" w:space="0" w:color="auto"/>
        <w:right w:val="none" w:sz="0" w:space="0" w:color="auto"/>
      </w:divBdr>
    </w:div>
    <w:div w:id="1362822912">
      <w:bodyDiv w:val="1"/>
      <w:marLeft w:val="0"/>
      <w:marRight w:val="0"/>
      <w:marTop w:val="0"/>
      <w:marBottom w:val="0"/>
      <w:divBdr>
        <w:top w:val="none" w:sz="0" w:space="0" w:color="auto"/>
        <w:left w:val="none" w:sz="0" w:space="0" w:color="auto"/>
        <w:bottom w:val="none" w:sz="0" w:space="0" w:color="auto"/>
        <w:right w:val="none" w:sz="0" w:space="0" w:color="auto"/>
      </w:divBdr>
    </w:div>
    <w:div w:id="1456369687">
      <w:bodyDiv w:val="1"/>
      <w:marLeft w:val="0"/>
      <w:marRight w:val="0"/>
      <w:marTop w:val="0"/>
      <w:marBottom w:val="0"/>
      <w:divBdr>
        <w:top w:val="none" w:sz="0" w:space="0" w:color="auto"/>
        <w:left w:val="none" w:sz="0" w:space="0" w:color="auto"/>
        <w:bottom w:val="none" w:sz="0" w:space="0" w:color="auto"/>
        <w:right w:val="none" w:sz="0" w:space="0" w:color="auto"/>
      </w:divBdr>
    </w:div>
    <w:div w:id="1502741234">
      <w:bodyDiv w:val="1"/>
      <w:marLeft w:val="0"/>
      <w:marRight w:val="0"/>
      <w:marTop w:val="0"/>
      <w:marBottom w:val="0"/>
      <w:divBdr>
        <w:top w:val="none" w:sz="0" w:space="0" w:color="auto"/>
        <w:left w:val="none" w:sz="0" w:space="0" w:color="auto"/>
        <w:bottom w:val="none" w:sz="0" w:space="0" w:color="auto"/>
        <w:right w:val="none" w:sz="0" w:space="0" w:color="auto"/>
      </w:divBdr>
    </w:div>
    <w:div w:id="1505826240">
      <w:bodyDiv w:val="1"/>
      <w:marLeft w:val="0"/>
      <w:marRight w:val="0"/>
      <w:marTop w:val="0"/>
      <w:marBottom w:val="0"/>
      <w:divBdr>
        <w:top w:val="none" w:sz="0" w:space="0" w:color="auto"/>
        <w:left w:val="none" w:sz="0" w:space="0" w:color="auto"/>
        <w:bottom w:val="none" w:sz="0" w:space="0" w:color="auto"/>
        <w:right w:val="none" w:sz="0" w:space="0" w:color="auto"/>
      </w:divBdr>
    </w:div>
    <w:div w:id="1514878708">
      <w:bodyDiv w:val="1"/>
      <w:marLeft w:val="0"/>
      <w:marRight w:val="0"/>
      <w:marTop w:val="0"/>
      <w:marBottom w:val="0"/>
      <w:divBdr>
        <w:top w:val="none" w:sz="0" w:space="0" w:color="auto"/>
        <w:left w:val="none" w:sz="0" w:space="0" w:color="auto"/>
        <w:bottom w:val="none" w:sz="0" w:space="0" w:color="auto"/>
        <w:right w:val="none" w:sz="0" w:space="0" w:color="auto"/>
      </w:divBdr>
    </w:div>
    <w:div w:id="1692030710">
      <w:bodyDiv w:val="1"/>
      <w:marLeft w:val="0"/>
      <w:marRight w:val="0"/>
      <w:marTop w:val="0"/>
      <w:marBottom w:val="0"/>
      <w:divBdr>
        <w:top w:val="none" w:sz="0" w:space="0" w:color="auto"/>
        <w:left w:val="none" w:sz="0" w:space="0" w:color="auto"/>
        <w:bottom w:val="none" w:sz="0" w:space="0" w:color="auto"/>
        <w:right w:val="none" w:sz="0" w:space="0" w:color="auto"/>
      </w:divBdr>
    </w:div>
    <w:div w:id="1701585338">
      <w:bodyDiv w:val="1"/>
      <w:marLeft w:val="0"/>
      <w:marRight w:val="0"/>
      <w:marTop w:val="0"/>
      <w:marBottom w:val="0"/>
      <w:divBdr>
        <w:top w:val="none" w:sz="0" w:space="0" w:color="auto"/>
        <w:left w:val="none" w:sz="0" w:space="0" w:color="auto"/>
        <w:bottom w:val="none" w:sz="0" w:space="0" w:color="auto"/>
        <w:right w:val="none" w:sz="0" w:space="0" w:color="auto"/>
      </w:divBdr>
    </w:div>
    <w:div w:id="1840002952">
      <w:bodyDiv w:val="1"/>
      <w:marLeft w:val="0"/>
      <w:marRight w:val="0"/>
      <w:marTop w:val="0"/>
      <w:marBottom w:val="0"/>
      <w:divBdr>
        <w:top w:val="none" w:sz="0" w:space="0" w:color="auto"/>
        <w:left w:val="none" w:sz="0" w:space="0" w:color="auto"/>
        <w:bottom w:val="none" w:sz="0" w:space="0" w:color="auto"/>
        <w:right w:val="none" w:sz="0" w:space="0" w:color="auto"/>
      </w:divBdr>
    </w:div>
    <w:div w:id="1846090794">
      <w:bodyDiv w:val="1"/>
      <w:marLeft w:val="0"/>
      <w:marRight w:val="0"/>
      <w:marTop w:val="0"/>
      <w:marBottom w:val="0"/>
      <w:divBdr>
        <w:top w:val="none" w:sz="0" w:space="0" w:color="auto"/>
        <w:left w:val="none" w:sz="0" w:space="0" w:color="auto"/>
        <w:bottom w:val="none" w:sz="0" w:space="0" w:color="auto"/>
        <w:right w:val="none" w:sz="0" w:space="0" w:color="auto"/>
      </w:divBdr>
    </w:div>
    <w:div w:id="1961035800">
      <w:bodyDiv w:val="1"/>
      <w:marLeft w:val="0"/>
      <w:marRight w:val="0"/>
      <w:marTop w:val="0"/>
      <w:marBottom w:val="0"/>
      <w:divBdr>
        <w:top w:val="none" w:sz="0" w:space="0" w:color="auto"/>
        <w:left w:val="none" w:sz="0" w:space="0" w:color="auto"/>
        <w:bottom w:val="none" w:sz="0" w:space="0" w:color="auto"/>
        <w:right w:val="none" w:sz="0" w:space="0" w:color="auto"/>
      </w:divBdr>
    </w:div>
    <w:div w:id="1974946304">
      <w:bodyDiv w:val="1"/>
      <w:marLeft w:val="0"/>
      <w:marRight w:val="0"/>
      <w:marTop w:val="0"/>
      <w:marBottom w:val="0"/>
      <w:divBdr>
        <w:top w:val="none" w:sz="0" w:space="0" w:color="auto"/>
        <w:left w:val="none" w:sz="0" w:space="0" w:color="auto"/>
        <w:bottom w:val="none" w:sz="0" w:space="0" w:color="auto"/>
        <w:right w:val="none" w:sz="0" w:space="0" w:color="auto"/>
      </w:divBdr>
    </w:div>
    <w:div w:id="201486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t.wikipedia.org/wiki/Scienza" TargetMode="External"/><Relationship Id="rId18" Type="http://schemas.openxmlformats.org/officeDocument/2006/relationships/hyperlink" Target="http://it.wikipedia.org/wiki/Artista" TargetMode="External"/><Relationship Id="rId26" Type="http://schemas.openxmlformats.org/officeDocument/2006/relationships/hyperlink" Target="http://it.wikipedia.org/wiki/Statistica" TargetMode="External"/><Relationship Id="rId39" Type="http://schemas.openxmlformats.org/officeDocument/2006/relationships/hyperlink" Target="http://it.wikipedia.org/wiki/Analisi_della_varianza" TargetMode="External"/><Relationship Id="rId21" Type="http://schemas.openxmlformats.org/officeDocument/2006/relationships/hyperlink" Target="http://it.wikipedia.org/wiki/Mitologia_romana" TargetMode="External"/><Relationship Id="rId34" Type="http://schemas.openxmlformats.org/officeDocument/2006/relationships/hyperlink" Target="http://it.wikipedia.org/wiki/Teoria_delle_probabilit%C3%A0" TargetMode="External"/><Relationship Id="rId42" Type="http://schemas.openxmlformats.org/officeDocument/2006/relationships/hyperlink" Target="http://it.wikipedia.org/wiki/Variabile_(matematica)" TargetMode="External"/><Relationship Id="rId47" Type="http://schemas.openxmlformats.org/officeDocument/2006/relationships/image" Target="media/image11.gif"/><Relationship Id="rId50" Type="http://schemas.openxmlformats.org/officeDocument/2006/relationships/image" Target="media/image14.gif"/><Relationship Id="rId55" Type="http://schemas.openxmlformats.org/officeDocument/2006/relationships/hyperlink" Target="http://shop.erickson.it/front4/Image/Products%5CLIBRO_978-88-6137-783-7_Z333_La-competenza-emotiva-dei-bambini%5Cpdf%5CPRODUCT_2508_PDF.pdf"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it.wikipedia.org/wiki/Acustica" TargetMode="External"/><Relationship Id="rId20" Type="http://schemas.openxmlformats.org/officeDocument/2006/relationships/hyperlink" Target="http://it.wikipedia.org/wiki/Mitologia_greca" TargetMode="External"/><Relationship Id="rId29" Type="http://schemas.openxmlformats.org/officeDocument/2006/relationships/hyperlink" Target="http://it.wikipedia.org/wiki/Sociologia" TargetMode="External"/><Relationship Id="rId41" Type="http://schemas.openxmlformats.org/officeDocument/2006/relationships/image" Target="media/image7.gif"/><Relationship Id="rId54" Type="http://schemas.openxmlformats.org/officeDocument/2006/relationships/hyperlink" Target="http://www.thinkdog.it/approfondimenti/bambility-effetti-benefici-sulla-competenza-emotiva/" TargetMode="External"/><Relationship Id="rId62" Type="http://schemas.openxmlformats.org/officeDocument/2006/relationships/hyperlink" Target="http://www.edurete.org/wmap/"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t.wikipedia.org/wiki/Torquato_Tasso" TargetMode="External"/><Relationship Id="rId24" Type="http://schemas.openxmlformats.org/officeDocument/2006/relationships/image" Target="media/image2.png"/><Relationship Id="rId32" Type="http://schemas.openxmlformats.org/officeDocument/2006/relationships/image" Target="media/image4.gif"/><Relationship Id="rId37" Type="http://schemas.openxmlformats.org/officeDocument/2006/relationships/hyperlink" Target="http://it.wikipedia.org/wiki/Distribuzione_chi_quadrato" TargetMode="External"/><Relationship Id="rId40" Type="http://schemas.openxmlformats.org/officeDocument/2006/relationships/hyperlink" Target="http://it.wikipedia.org/wiki/Test_F" TargetMode="External"/><Relationship Id="rId45" Type="http://schemas.openxmlformats.org/officeDocument/2006/relationships/image" Target="media/image9.gif"/><Relationship Id="rId53" Type="http://schemas.openxmlformats.org/officeDocument/2006/relationships/hyperlink" Target="http://www.riflessioni.it/testi/musica-musicoterapia-3.htm" TargetMode="External"/><Relationship Id="rId58" Type="http://schemas.openxmlformats.org/officeDocument/2006/relationships/hyperlink" Target="http://it.wikipedia.org/wiki/Intelligenza_emotiva" TargetMode="External"/><Relationship Id="rId5" Type="http://schemas.openxmlformats.org/officeDocument/2006/relationships/webSettings" Target="webSettings.xml"/><Relationship Id="rId15" Type="http://schemas.openxmlformats.org/officeDocument/2006/relationships/hyperlink" Target="http://it.wikipedia.org/wiki/Strumenti_musicali" TargetMode="External"/><Relationship Id="rId23" Type="http://schemas.openxmlformats.org/officeDocument/2006/relationships/hyperlink" Target="http://it.wikipedia.org/wiki/Consapevolezza" TargetMode="External"/><Relationship Id="rId28" Type="http://schemas.openxmlformats.org/officeDocument/2006/relationships/hyperlink" Target="http://it.wikipedia.org/wiki/Varianza" TargetMode="External"/><Relationship Id="rId36" Type="http://schemas.openxmlformats.org/officeDocument/2006/relationships/hyperlink" Target="http://it.wikipedia.org/wiki/Variabile_aleatoria" TargetMode="External"/><Relationship Id="rId49" Type="http://schemas.openxmlformats.org/officeDocument/2006/relationships/image" Target="media/image13.gif"/><Relationship Id="rId57" Type="http://schemas.openxmlformats.org/officeDocument/2006/relationships/hyperlink" Target="http://www.slideshare.net/carlotognola/lo-sviluppo-emotivo" TargetMode="External"/><Relationship Id="rId61" Type="http://schemas.openxmlformats.org/officeDocument/2006/relationships/hyperlink" Target="http://www.edurete.org/jsstat/jsstat.htm" TargetMode="External"/><Relationship Id="rId10" Type="http://schemas.openxmlformats.org/officeDocument/2006/relationships/hyperlink" Target="http://it.wikipedia.org/wiki/Cielo" TargetMode="External"/><Relationship Id="rId19" Type="http://schemas.openxmlformats.org/officeDocument/2006/relationships/hyperlink" Target="http://it.wikipedia.org/wiki/Muse_(mitologia)" TargetMode="External"/><Relationship Id="rId31" Type="http://schemas.openxmlformats.org/officeDocument/2006/relationships/hyperlink" Target="http://it.wikipedia.org/wiki/Variabile_casuale_F_di_Snedecor" TargetMode="External"/><Relationship Id="rId44" Type="http://schemas.openxmlformats.org/officeDocument/2006/relationships/image" Target="media/image8.gif"/><Relationship Id="rId52" Type="http://schemas.openxmlformats.org/officeDocument/2006/relationships/hyperlink" Target="http://www.matematicamente.it/esame_di_stato/temi_svolti_di_italiano_per_la_maturita/la_funzione_della_musica_nell%11epoca_contemporanea_201304118110/" TargetMode="External"/><Relationship Id="rId60" Type="http://schemas.openxmlformats.org/officeDocument/2006/relationships/hyperlink" Target="http://it.wikipedia.org/wiki/Musica" TargetMode="External"/><Relationship Id="rId4" Type="http://schemas.openxmlformats.org/officeDocument/2006/relationships/settings" Target="settings.xml"/><Relationship Id="rId9" Type="http://schemas.openxmlformats.org/officeDocument/2006/relationships/hyperlink" Target="http://it.wikipedia.org/wiki/Anima" TargetMode="External"/><Relationship Id="rId14" Type="http://schemas.openxmlformats.org/officeDocument/2006/relationships/hyperlink" Target="http://it.wikipedia.org/wiki/Canto_(musica)" TargetMode="External"/><Relationship Id="rId22" Type="http://schemas.openxmlformats.org/officeDocument/2006/relationships/hyperlink" Target="http://it.wikipedia.org/wiki/Arte" TargetMode="External"/><Relationship Id="rId27" Type="http://schemas.openxmlformats.org/officeDocument/2006/relationships/hyperlink" Target="http://it.wikipedia.org/wiki/Statistica_inferenziale" TargetMode="External"/><Relationship Id="rId30" Type="http://schemas.openxmlformats.org/officeDocument/2006/relationships/hyperlink" Target="http://it.wikipedia.org/wiki/Varianza" TargetMode="External"/><Relationship Id="rId35" Type="http://schemas.openxmlformats.org/officeDocument/2006/relationships/hyperlink" Target="http://it.wikipedia.org/wiki/Distribuzione_di_probabilit%C3%A0" TargetMode="External"/><Relationship Id="rId43" Type="http://schemas.openxmlformats.org/officeDocument/2006/relationships/hyperlink" Target="http://it.wikipedia.org/wiki/Sistema_di_riferimento_cartesiano" TargetMode="External"/><Relationship Id="rId48" Type="http://schemas.openxmlformats.org/officeDocument/2006/relationships/image" Target="media/image12.gif"/><Relationship Id="rId56" Type="http://schemas.openxmlformats.org/officeDocument/2006/relationships/hyperlink" Target="http://www.psico.unifi.it/upload/sub/Menesini-E/emozioni%20e%20sviluppo_09.pdf" TargetMode="External"/><Relationship Id="rId64"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image" Target="media/image15.gif"/><Relationship Id="rId3" Type="http://schemas.microsoft.com/office/2007/relationships/stylesWithEffects" Target="stylesWithEffects.xml"/><Relationship Id="rId12" Type="http://schemas.openxmlformats.org/officeDocument/2006/relationships/hyperlink" Target="http://it.wikipedia.org/wiki/Arte" TargetMode="External"/><Relationship Id="rId17" Type="http://schemas.openxmlformats.org/officeDocument/2006/relationships/hyperlink" Target="http://it.wikipedia.org/wiki/Percezione" TargetMode="External"/><Relationship Id="rId25" Type="http://schemas.openxmlformats.org/officeDocument/2006/relationships/image" Target="media/image3.emf"/><Relationship Id="rId33" Type="http://schemas.openxmlformats.org/officeDocument/2006/relationships/image" Target="media/image5.gif"/><Relationship Id="rId38" Type="http://schemas.openxmlformats.org/officeDocument/2006/relationships/image" Target="media/image6.png"/><Relationship Id="rId46" Type="http://schemas.openxmlformats.org/officeDocument/2006/relationships/image" Target="media/image10.gif"/><Relationship Id="rId59" Type="http://schemas.openxmlformats.org/officeDocument/2006/relationships/hyperlink" Target="http://www.musicheria.net/rubriche/?t=Pratiche_musicali_ed_esperienze_emotive&amp;p=1&amp;f=7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1163</TotalTime>
  <Pages>68</Pages>
  <Words>17600</Words>
  <Characters>100321</Characters>
  <Application>Microsoft Office Word</Application>
  <DocSecurity>0</DocSecurity>
  <Lines>836</Lines>
  <Paragraphs>235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Home</Company>
  <LinksUpToDate>false</LinksUpToDate>
  <CharactersWithSpaces>117686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dc:creator>
  <cp:lastModifiedBy>Cecilia</cp:lastModifiedBy>
  <cp:revision>59</cp:revision>
  <dcterms:created xsi:type="dcterms:W3CDTF">2013-07-24T14:43:00Z</dcterms:created>
  <dcterms:modified xsi:type="dcterms:W3CDTF">2013-09-07T09:47:00Z</dcterms:modified>
</cp:coreProperties>
</file>